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07" w:rsidRDefault="00F66107" w:rsidP="00F661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255EC">
        <w:rPr>
          <w:rFonts w:ascii="Times New Roman" w:hAnsi="Times New Roman" w:cs="Times New Roman"/>
          <w:sz w:val="28"/>
          <w:szCs w:val="28"/>
        </w:rPr>
        <w:t>Проект</w:t>
      </w:r>
    </w:p>
    <w:p w:rsidR="00F66107" w:rsidRDefault="00F66107" w:rsidP="00F661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66107" w:rsidRDefault="00F66107" w:rsidP="00F661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A939F3"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F66107" w:rsidRPr="00A939F3" w:rsidRDefault="00F66107" w:rsidP="00F661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07" w:rsidRPr="00C66B7C" w:rsidRDefault="00F66107" w:rsidP="00F66107">
      <w:pPr>
        <w:pStyle w:val="2"/>
        <w:spacing w:after="480"/>
      </w:pPr>
      <w:r w:rsidRPr="00A939F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66107" w:rsidRPr="00A939F3" w:rsidRDefault="00F66107" w:rsidP="00F66107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от « ___» __________201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939F3">
        <w:rPr>
          <w:rFonts w:ascii="Times New Roman" w:hAnsi="Times New Roman" w:cs="Times New Roman"/>
          <w:bCs/>
          <w:sz w:val="28"/>
          <w:szCs w:val="28"/>
        </w:rPr>
        <w:t xml:space="preserve"> г. №_____</w:t>
      </w:r>
    </w:p>
    <w:p w:rsidR="00F66107" w:rsidRDefault="00F66107" w:rsidP="00F661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F66107" w:rsidRDefault="00F66107" w:rsidP="00F66107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07" w:rsidRDefault="00F66107" w:rsidP="00F66107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07" w:rsidRDefault="00F66107" w:rsidP="00F66107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7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Республики Бурятия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22.08.2014 № 400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F66107" w:rsidRDefault="00F66107" w:rsidP="00F66107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Бурятия»</w:t>
      </w:r>
    </w:p>
    <w:p w:rsidR="00F66107" w:rsidRDefault="00F66107" w:rsidP="00F661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действующего  законодательства Республики Бурятия Правительство Республики Бурятия постановляет:</w:t>
      </w:r>
    </w:p>
    <w:p w:rsidR="00F66107" w:rsidRPr="00A939F3" w:rsidRDefault="00F66107" w:rsidP="00F6610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07" w:rsidRDefault="00F66107" w:rsidP="00F6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</w:t>
      </w:r>
      <w:r w:rsidRPr="00C46B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C1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29E">
        <w:rPr>
          <w:rFonts w:ascii="Times New Roman" w:hAnsi="Times New Roman" w:cs="Times New Roman"/>
          <w:bCs/>
          <w:sz w:val="28"/>
          <w:szCs w:val="28"/>
        </w:rPr>
        <w:t>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46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Бурятия от 22.08.2014 № 400, дополнив   в пункт 10 подпунктом  6 следующего содержания:</w:t>
      </w: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6) отклонение застройщика от примерного графика реализации проекта строительства на шесть и более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6107" w:rsidRDefault="00F66107" w:rsidP="00F66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Бурятия -</w:t>
      </w: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Бурятия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07" w:rsidRDefault="00F66107" w:rsidP="00F66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F66107" w:rsidRDefault="00F66107" w:rsidP="00F6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F66107" w:rsidRDefault="00F66107" w:rsidP="00F6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52">
        <w:rPr>
          <w:rFonts w:ascii="Times New Roman" w:hAnsi="Times New Roman" w:cs="Times New Roman"/>
          <w:sz w:val="24"/>
          <w:szCs w:val="24"/>
        </w:rPr>
        <w:t xml:space="preserve">44-46-55, 46-20-22 </w:t>
      </w:r>
      <w:r>
        <w:rPr>
          <w:rFonts w:ascii="Times New Roman" w:hAnsi="Times New Roman" w:cs="Times New Roman"/>
          <w:sz w:val="24"/>
          <w:szCs w:val="24"/>
        </w:rPr>
        <w:t>Казимирская Г.Ф.</w:t>
      </w:r>
    </w:p>
    <w:p w:rsidR="00F66107" w:rsidRDefault="00F66107" w:rsidP="00F6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07" w:rsidRDefault="00F66107" w:rsidP="00F6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BDE" w:rsidRDefault="00960BDE"/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107"/>
    <w:rsid w:val="0009011F"/>
    <w:rsid w:val="006703B5"/>
    <w:rsid w:val="006F1393"/>
    <w:rsid w:val="00960BDE"/>
    <w:rsid w:val="009F39CF"/>
    <w:rsid w:val="00EC1A5A"/>
    <w:rsid w:val="00F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0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6610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610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0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107"/>
    <w:rPr>
      <w:rFonts w:ascii="Arial" w:eastAsia="Times New Roman" w:hAnsi="Arial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AlexShangin</cp:lastModifiedBy>
  <cp:revision>3</cp:revision>
  <dcterms:created xsi:type="dcterms:W3CDTF">2017-03-17T05:46:00Z</dcterms:created>
  <dcterms:modified xsi:type="dcterms:W3CDTF">2017-03-17T07:42:00Z</dcterms:modified>
</cp:coreProperties>
</file>