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D3" w:rsidRPr="00E70A4A" w:rsidRDefault="00F54809" w:rsidP="00F54809">
      <w:pPr>
        <w:tabs>
          <w:tab w:val="left" w:pos="13911"/>
        </w:tabs>
        <w:ind w:firstLine="72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Т</w:t>
      </w:r>
      <w:r w:rsidR="00034ED3" w:rsidRPr="00E70A4A">
        <w:rPr>
          <w:sz w:val="20"/>
          <w:szCs w:val="20"/>
        </w:rPr>
        <w:t>ребований 2</w:t>
      </w:r>
      <w:r w:rsidR="00DA36F7">
        <w:rPr>
          <w:sz w:val="20"/>
          <w:szCs w:val="20"/>
        </w:rPr>
        <w:t>9</w:t>
      </w:r>
      <w:r w:rsidR="007133AA">
        <w:rPr>
          <w:sz w:val="20"/>
          <w:szCs w:val="20"/>
        </w:rPr>
        <w:t>4</w:t>
      </w:r>
      <w:r w:rsidR="00034ED3" w:rsidRPr="00E70A4A">
        <w:rPr>
          <w:sz w:val="20"/>
          <w:szCs w:val="20"/>
        </w:rPr>
        <w:t xml:space="preserve">-ФЗ </w:t>
      </w:r>
      <w:r w:rsidR="00AE3189">
        <w:rPr>
          <w:sz w:val="20"/>
          <w:szCs w:val="20"/>
        </w:rPr>
        <w:t>о</w:t>
      </w:r>
      <w:r w:rsidR="00034ED3" w:rsidRPr="00E70A4A">
        <w:rPr>
          <w:sz w:val="20"/>
          <w:szCs w:val="20"/>
        </w:rPr>
        <w:t xml:space="preserve"> полномочия</w:t>
      </w:r>
      <w:r w:rsidR="00AE3189">
        <w:rPr>
          <w:sz w:val="20"/>
          <w:szCs w:val="20"/>
        </w:rPr>
        <w:t>х</w:t>
      </w:r>
      <w:r w:rsidR="00034ED3" w:rsidRPr="00E70A4A">
        <w:rPr>
          <w:sz w:val="20"/>
          <w:szCs w:val="20"/>
        </w:rPr>
        <w:t>, административным статьям</w:t>
      </w:r>
      <w:r w:rsidR="00AE3A2B">
        <w:rPr>
          <w:sz w:val="20"/>
          <w:szCs w:val="20"/>
        </w:rPr>
        <w:t xml:space="preserve">, применяемым </w:t>
      </w:r>
      <w:r w:rsidR="00034ED3" w:rsidRPr="00E70A4A">
        <w:rPr>
          <w:sz w:val="20"/>
          <w:szCs w:val="20"/>
        </w:rPr>
        <w:t xml:space="preserve"> </w:t>
      </w:r>
      <w:r w:rsidR="00E70A4A" w:rsidRPr="00E70A4A">
        <w:rPr>
          <w:sz w:val="20"/>
          <w:szCs w:val="20"/>
        </w:rPr>
        <w:t>сектор</w:t>
      </w:r>
      <w:r w:rsidR="00AE3A2B">
        <w:rPr>
          <w:sz w:val="20"/>
          <w:szCs w:val="20"/>
        </w:rPr>
        <w:t>ом</w:t>
      </w:r>
      <w:r w:rsidR="00AE3189">
        <w:rPr>
          <w:sz w:val="20"/>
          <w:szCs w:val="20"/>
        </w:rPr>
        <w:t xml:space="preserve"> </w:t>
      </w:r>
      <w:r w:rsidR="00034ED3" w:rsidRPr="00E70A4A">
        <w:rPr>
          <w:sz w:val="20"/>
          <w:szCs w:val="20"/>
        </w:rPr>
        <w:t xml:space="preserve">по надзору за </w:t>
      </w:r>
      <w:r w:rsidR="00E70A4A" w:rsidRPr="00E70A4A">
        <w:rPr>
          <w:sz w:val="20"/>
          <w:szCs w:val="20"/>
        </w:rPr>
        <w:t xml:space="preserve">долевым </w:t>
      </w:r>
      <w:r>
        <w:rPr>
          <w:sz w:val="20"/>
          <w:szCs w:val="20"/>
        </w:rPr>
        <w:t>строительством.</w:t>
      </w:r>
    </w:p>
    <w:bookmarkEnd w:id="0"/>
    <w:p w:rsidR="00034ED3" w:rsidRDefault="00034ED3" w:rsidP="00034ED3">
      <w:pPr>
        <w:jc w:val="both"/>
        <w:rPr>
          <w:sz w:val="28"/>
          <w:szCs w:val="28"/>
        </w:rPr>
      </w:pPr>
    </w:p>
    <w:tbl>
      <w:tblPr>
        <w:tblStyle w:val="a6"/>
        <w:tblW w:w="15196" w:type="dxa"/>
        <w:tblLook w:val="04A0" w:firstRow="1" w:lastRow="0" w:firstColumn="1" w:lastColumn="0" w:noHBand="0" w:noVBand="1"/>
      </w:tblPr>
      <w:tblGrid>
        <w:gridCol w:w="566"/>
        <w:gridCol w:w="9617"/>
        <w:gridCol w:w="5013"/>
      </w:tblGrid>
      <w:tr w:rsidR="00034ED3" w:rsidRPr="00034ED3" w:rsidTr="007C2C1F">
        <w:tc>
          <w:tcPr>
            <w:tcW w:w="566" w:type="dxa"/>
          </w:tcPr>
          <w:p w:rsidR="00034ED3" w:rsidRPr="00A66A87" w:rsidRDefault="00034ED3" w:rsidP="00034ED3">
            <w:pPr>
              <w:jc w:val="center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№ </w:t>
            </w:r>
            <w:proofErr w:type="gramStart"/>
            <w:r w:rsidRPr="00A66A87">
              <w:rPr>
                <w:sz w:val="20"/>
                <w:szCs w:val="20"/>
              </w:rPr>
              <w:t>п</w:t>
            </w:r>
            <w:proofErr w:type="gramEnd"/>
            <w:r w:rsidRPr="00A66A87">
              <w:rPr>
                <w:sz w:val="20"/>
                <w:szCs w:val="20"/>
              </w:rPr>
              <w:t>/п</w:t>
            </w:r>
          </w:p>
        </w:tc>
        <w:tc>
          <w:tcPr>
            <w:tcW w:w="9617" w:type="dxa"/>
          </w:tcPr>
          <w:p w:rsidR="00034ED3" w:rsidRPr="00A66A87" w:rsidRDefault="00034ED3" w:rsidP="00034ED3">
            <w:pPr>
              <w:jc w:val="center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Требование</w:t>
            </w:r>
          </w:p>
        </w:tc>
        <w:tc>
          <w:tcPr>
            <w:tcW w:w="5013" w:type="dxa"/>
          </w:tcPr>
          <w:p w:rsidR="00034ED3" w:rsidRPr="00A66A87" w:rsidRDefault="00034ED3" w:rsidP="00034ED3">
            <w:pPr>
              <w:jc w:val="center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Основание в НПА</w:t>
            </w:r>
          </w:p>
        </w:tc>
      </w:tr>
      <w:tr w:rsidR="00034ED3" w:rsidRPr="00034ED3" w:rsidTr="007C2C1F">
        <w:tc>
          <w:tcPr>
            <w:tcW w:w="566" w:type="dxa"/>
          </w:tcPr>
          <w:p w:rsidR="00034ED3" w:rsidRPr="00A66A87" w:rsidRDefault="00034ED3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7" w:type="dxa"/>
          </w:tcPr>
          <w:p w:rsidR="00034ED3" w:rsidRPr="00CF38F7" w:rsidRDefault="00A66A87" w:rsidP="00A66A87">
            <w:pPr>
              <w:jc w:val="center"/>
              <w:rPr>
                <w:b/>
                <w:sz w:val="20"/>
                <w:szCs w:val="20"/>
              </w:rPr>
            </w:pPr>
            <w:r w:rsidRPr="00CF38F7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5013" w:type="dxa"/>
          </w:tcPr>
          <w:p w:rsidR="00034ED3" w:rsidRPr="00A66A87" w:rsidRDefault="00034ED3" w:rsidP="00034ED3">
            <w:pPr>
              <w:jc w:val="center"/>
              <w:rPr>
                <w:sz w:val="20"/>
                <w:szCs w:val="20"/>
              </w:rPr>
            </w:pPr>
          </w:p>
        </w:tc>
      </w:tr>
      <w:tr w:rsidR="00034ED3" w:rsidRPr="00A66A87" w:rsidTr="007C2C1F">
        <w:tc>
          <w:tcPr>
            <w:tcW w:w="566" w:type="dxa"/>
          </w:tcPr>
          <w:p w:rsidR="00034ED3" w:rsidRPr="00A66A87" w:rsidRDefault="008D5B0A" w:rsidP="00034ED3">
            <w:pPr>
              <w:jc w:val="center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1</w:t>
            </w:r>
          </w:p>
        </w:tc>
        <w:tc>
          <w:tcPr>
            <w:tcW w:w="9617" w:type="dxa"/>
          </w:tcPr>
          <w:p w:rsidR="00034ED3" w:rsidRPr="00A66A87" w:rsidRDefault="00A66A87" w:rsidP="00B41077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Задачей государственного </w:t>
            </w:r>
            <w:r w:rsidR="00B41077">
              <w:rPr>
                <w:sz w:val="20"/>
                <w:szCs w:val="20"/>
              </w:rPr>
              <w:t xml:space="preserve">надзора в области долевого строительства </w:t>
            </w:r>
            <w:r w:rsidR="00AB3D83">
              <w:rPr>
                <w:sz w:val="20"/>
                <w:szCs w:val="20"/>
              </w:rPr>
              <w:t xml:space="preserve"> является </w:t>
            </w:r>
            <w:r w:rsidR="00AB3D83">
              <w:t>предупреждение, выявление и пресечение допущенных застройщиком (лицом, привлекающим денежные средства участников долевого строительства) нарушений законодательства, регулирующего долевое строительство многоквартирных домов и (или) иных объектов недвижимости</w:t>
            </w:r>
          </w:p>
        </w:tc>
        <w:tc>
          <w:tcPr>
            <w:tcW w:w="5013" w:type="dxa"/>
          </w:tcPr>
          <w:p w:rsidR="00034ED3" w:rsidRPr="00A66A87" w:rsidRDefault="00A66A87" w:rsidP="00D37BFD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 w:rsidR="00D37BFD"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 w:rsidR="00D37BFD"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A66A87" w:rsidRPr="00A66A87" w:rsidTr="007C2C1F">
        <w:tc>
          <w:tcPr>
            <w:tcW w:w="566" w:type="dxa"/>
          </w:tcPr>
          <w:p w:rsidR="00A66A87" w:rsidRPr="00A66A87" w:rsidRDefault="00A66A87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7" w:type="dxa"/>
          </w:tcPr>
          <w:p w:rsidR="00A66A87" w:rsidRPr="00CF38F7" w:rsidRDefault="00A66A87" w:rsidP="00A66A87">
            <w:pPr>
              <w:jc w:val="center"/>
              <w:rPr>
                <w:b/>
                <w:sz w:val="20"/>
                <w:szCs w:val="20"/>
              </w:rPr>
            </w:pPr>
            <w:r w:rsidRPr="00CF38F7">
              <w:rPr>
                <w:b/>
                <w:sz w:val="20"/>
                <w:szCs w:val="20"/>
              </w:rPr>
              <w:t>Полномочия</w:t>
            </w:r>
          </w:p>
        </w:tc>
        <w:tc>
          <w:tcPr>
            <w:tcW w:w="5013" w:type="dxa"/>
          </w:tcPr>
          <w:p w:rsidR="00A66A87" w:rsidRPr="00A66A87" w:rsidRDefault="00A66A87" w:rsidP="00A66A87">
            <w:pPr>
              <w:jc w:val="both"/>
              <w:rPr>
                <w:sz w:val="20"/>
                <w:szCs w:val="20"/>
              </w:rPr>
            </w:pPr>
          </w:p>
        </w:tc>
      </w:tr>
      <w:tr w:rsidR="00A66A87" w:rsidRPr="00034ED3" w:rsidTr="007C2C1F">
        <w:trPr>
          <w:trHeight w:val="2412"/>
        </w:trPr>
        <w:tc>
          <w:tcPr>
            <w:tcW w:w="566" w:type="dxa"/>
          </w:tcPr>
          <w:p w:rsidR="00A66A87" w:rsidRPr="00F17767" w:rsidRDefault="00A66A87" w:rsidP="00034ED3">
            <w:pPr>
              <w:jc w:val="center"/>
              <w:rPr>
                <w:b/>
                <w:sz w:val="20"/>
                <w:szCs w:val="20"/>
              </w:rPr>
            </w:pPr>
            <w:r w:rsidRPr="00F177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7" w:type="dxa"/>
          </w:tcPr>
          <w:p w:rsidR="00A66A87" w:rsidRDefault="00153B90" w:rsidP="00153B90">
            <w:pPr>
              <w:pStyle w:val="formattext"/>
              <w:rPr>
                <w:rStyle w:val="comment"/>
              </w:rPr>
            </w:pPr>
            <w:proofErr w:type="gramStart"/>
            <w:r>
              <w:t>осуществляет контроль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настоящим Федеральным законом;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6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proofErr w:type="gramEnd"/>
          </w:p>
          <w:p w:rsidR="00F17767" w:rsidRPr="00A66A87" w:rsidRDefault="00CF38F7" w:rsidP="000726CB">
            <w:pPr>
              <w:pStyle w:val="formattext"/>
              <w:rPr>
                <w:sz w:val="20"/>
              </w:rPr>
            </w:pPr>
            <w:proofErr w:type="gramStart"/>
            <w:r>
              <w:t>1.</w:t>
            </w:r>
            <w:r w:rsidR="00B96E33">
              <w:t>1) осуществляет контроль за соблюдением застройщиком:</w:t>
            </w:r>
            <w:r w:rsidR="00B96E33">
              <w:br/>
              <w:t xml:space="preserve">а) установленных </w:t>
            </w:r>
            <w:hyperlink r:id="rId7" w:history="1">
              <w:r w:rsidR="00B96E33">
                <w:rPr>
                  <w:rStyle w:val="a7"/>
                </w:rPr>
                <w:t>частью 2 статьи 3 настоящего Федерального закона</w:t>
              </w:r>
            </w:hyperlink>
            <w:r w:rsidR="00B96E33">
              <w:t xml:space="preserve"> требований к застройщику;</w:t>
            </w:r>
            <w:r w:rsidR="00B96E33">
              <w:br/>
              <w:t xml:space="preserve">б) установленных </w:t>
            </w:r>
            <w:hyperlink r:id="rId8" w:history="1">
              <w:r w:rsidR="00B96E33">
                <w:rPr>
                  <w:rStyle w:val="a7"/>
                </w:rPr>
                <w:t>статьей 3_1 настоящего Федерального закона</w:t>
              </w:r>
            </w:hyperlink>
            <w:r w:rsidR="00B96E33">
              <w:t xml:space="preserve"> требований к раскрытию и размещению им информации;</w:t>
            </w:r>
            <w:r w:rsidR="00B96E33">
              <w:br/>
              <w:t>в) примерных графиков реализации проектов строительства;</w:t>
            </w:r>
            <w:r w:rsidR="00B96E33">
              <w:br/>
              <w:t xml:space="preserve">г) установленных </w:t>
            </w:r>
            <w:hyperlink r:id="rId9" w:history="1">
              <w:r w:rsidR="00B96E33">
                <w:rPr>
                  <w:rStyle w:val="a7"/>
                </w:rPr>
                <w:t>частью 1_2 статьи 18 настоящего Федерального закона</w:t>
              </w:r>
            </w:hyperlink>
            <w:r w:rsidR="00B96E33">
              <w:t xml:space="preserve"> требований к ведению учета денежных средств, уплачиваемых участниками долевого строительства;</w:t>
            </w:r>
            <w:proofErr w:type="gramEnd"/>
            <w:r w:rsidR="00B96E33">
              <w:br/>
            </w:r>
            <w:r w:rsidR="00B96E33">
              <w:rPr>
                <w:rStyle w:val="comment"/>
              </w:rPr>
              <w:t xml:space="preserve">(Пункт 1_1 дополнительно включен с 1 января 2017 года </w:t>
            </w:r>
            <w:hyperlink r:id="rId10" w:history="1">
              <w:r w:rsidR="00B96E33">
                <w:rPr>
                  <w:rStyle w:val="a7"/>
                </w:rPr>
                <w:t>Федеральным законом от 3 июля 2016 года N 304-ФЗ</w:t>
              </w:r>
            </w:hyperlink>
            <w:r w:rsidR="00B96E33">
              <w:rPr>
                <w:rStyle w:val="comment"/>
              </w:rPr>
              <w:t xml:space="preserve">) </w:t>
            </w:r>
          </w:p>
        </w:tc>
        <w:tc>
          <w:tcPr>
            <w:tcW w:w="5013" w:type="dxa"/>
          </w:tcPr>
          <w:p w:rsidR="00A66A87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B96E33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617" w:type="dxa"/>
          </w:tcPr>
          <w:p w:rsidR="00A66A87" w:rsidRPr="00A66A87" w:rsidRDefault="00153B90" w:rsidP="00153B90">
            <w:pPr>
              <w:pStyle w:val="formattext"/>
              <w:rPr>
                <w:sz w:val="20"/>
                <w:szCs w:val="20"/>
              </w:rPr>
            </w:pPr>
            <w:r>
              <w:t xml:space="preserve"> выдает заключение о соответствии застройщика и проектной декларации требованиям, установленным </w:t>
            </w:r>
            <w:hyperlink r:id="rId11" w:history="1">
              <w:r>
                <w:rPr>
                  <w:rStyle w:val="a7"/>
                </w:rPr>
                <w:t>частью 2 статьи 3</w:t>
              </w:r>
            </w:hyperlink>
            <w:r>
              <w:t xml:space="preserve">, </w:t>
            </w:r>
            <w:hyperlink r:id="rId12" w:history="1">
              <w:r>
                <w:rPr>
                  <w:rStyle w:val="a7"/>
                </w:rPr>
                <w:t>статьями 20</w:t>
              </w:r>
            </w:hyperlink>
            <w:r>
              <w:t xml:space="preserve"> и </w:t>
            </w:r>
            <w:hyperlink r:id="rId13" w:history="1">
              <w:r>
                <w:rPr>
                  <w:rStyle w:val="a7"/>
                </w:rPr>
                <w:t>21 настоящего Федерального закона</w:t>
              </w:r>
            </w:hyperlink>
            <w:r>
              <w:t>, либо мотивированный отказ в выдаче такого заключения;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14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t xml:space="preserve"> </w:t>
            </w:r>
          </w:p>
        </w:tc>
        <w:tc>
          <w:tcPr>
            <w:tcW w:w="5013" w:type="dxa"/>
          </w:tcPr>
          <w:p w:rsidR="00A66A87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37BF9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6A87" w:rsidRPr="00A66A87">
              <w:rPr>
                <w:sz w:val="20"/>
                <w:szCs w:val="20"/>
              </w:rPr>
              <w:t>3</w:t>
            </w:r>
          </w:p>
        </w:tc>
        <w:tc>
          <w:tcPr>
            <w:tcW w:w="9617" w:type="dxa"/>
          </w:tcPr>
          <w:p w:rsidR="00A66A87" w:rsidRPr="00A66A87" w:rsidRDefault="00153B90" w:rsidP="00153B90">
            <w:pPr>
              <w:jc w:val="both"/>
              <w:rPr>
                <w:sz w:val="20"/>
                <w:szCs w:val="20"/>
              </w:rPr>
            </w:pPr>
            <w:r>
              <w:t xml:space="preserve"> получает от застройщика информацию о физическом лице, </w:t>
            </w:r>
            <w:proofErr w:type="gramStart"/>
            <w:r>
              <w:t>которое</w:t>
            </w:r>
            <w:proofErr w:type="gramEnd"/>
            <w:r>
              <w:t xml:space="preserve"> в конечном счете прямо или косвенно (через третьих лиц) владеет (имеет в капитале преобладающее участие более чем 25 процентов) корпоративным юридическим лицом - застройщиком;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15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</w:tc>
        <w:tc>
          <w:tcPr>
            <w:tcW w:w="5013" w:type="dxa"/>
          </w:tcPr>
          <w:p w:rsidR="00A66A87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37BF9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6A87" w:rsidRPr="00A66A87">
              <w:rPr>
                <w:sz w:val="20"/>
                <w:szCs w:val="20"/>
              </w:rPr>
              <w:t>4</w:t>
            </w:r>
          </w:p>
        </w:tc>
        <w:tc>
          <w:tcPr>
            <w:tcW w:w="9617" w:type="dxa"/>
          </w:tcPr>
          <w:p w:rsidR="00A66A87" w:rsidRPr="00A66A87" w:rsidRDefault="00995034" w:rsidP="00995034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получает от застройщика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</w:t>
            </w:r>
            <w:r>
              <w:lastRenderedPageBreak/>
              <w:t>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</w:t>
            </w:r>
            <w:proofErr w:type="gramEnd"/>
            <w:r>
              <w:t xml:space="preserve">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органом;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16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  <w:t xml:space="preserve"> </w:t>
            </w:r>
          </w:p>
        </w:tc>
        <w:tc>
          <w:tcPr>
            <w:tcW w:w="5013" w:type="dxa"/>
          </w:tcPr>
          <w:p w:rsidR="00A66A87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lastRenderedPageBreak/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07F6" w:rsidRDefault="00A607F6" w:rsidP="00034ED3">
            <w:pPr>
              <w:jc w:val="center"/>
              <w:rPr>
                <w:b/>
                <w:sz w:val="20"/>
                <w:szCs w:val="20"/>
              </w:rPr>
            </w:pPr>
            <w:r w:rsidRPr="00A607F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617" w:type="dxa"/>
          </w:tcPr>
          <w:p w:rsidR="00A66A87" w:rsidRPr="00A66A87" w:rsidRDefault="000E6856" w:rsidP="000E6856">
            <w:pPr>
              <w:jc w:val="both"/>
              <w:rPr>
                <w:sz w:val="20"/>
                <w:szCs w:val="20"/>
              </w:rPr>
            </w:pPr>
            <w:r>
              <w:t xml:space="preserve">вправе получать от федерального органа исполнительной власти, уполномоченного на осуществление функций по формированию официальной статистической информации, документы и информацию, необходимые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      </w:r>
            <w:r>
              <w:br/>
            </w:r>
            <w:proofErr w:type="gramStart"/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17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  <w:t xml:space="preserve"> </w:t>
            </w:r>
            <w:proofErr w:type="gramEnd"/>
          </w:p>
        </w:tc>
        <w:tc>
          <w:tcPr>
            <w:tcW w:w="5013" w:type="dxa"/>
          </w:tcPr>
          <w:p w:rsidR="00A66A87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A66A87" w:rsidRDefault="00A607F6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9617" w:type="dxa"/>
          </w:tcPr>
          <w:p w:rsidR="000D1482" w:rsidRPr="00A66A87" w:rsidRDefault="00DF1C8F" w:rsidP="008D5B0A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и информацию, необходимые для осуществления контроля за соблюдением застройщиком требований, установленных </w:t>
            </w:r>
            <w:hyperlink r:id="rId18" w:history="1">
              <w:r>
                <w:rPr>
                  <w:rStyle w:val="a7"/>
                </w:rPr>
                <w:t>пунктом 7 части 2 статьи 3 настоящего Федерального закона</w:t>
              </w:r>
            </w:hyperlink>
            <w:r>
              <w:t>;</w:t>
            </w:r>
            <w:proofErr w:type="gramEnd"/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19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A66A87" w:rsidRDefault="00A607F6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9617" w:type="dxa"/>
          </w:tcPr>
          <w:p w:rsidR="000D1482" w:rsidRPr="00A66A87" w:rsidRDefault="00DF1C8F" w:rsidP="008D5B0A">
            <w:pPr>
              <w:jc w:val="both"/>
              <w:rPr>
                <w:sz w:val="20"/>
                <w:szCs w:val="20"/>
              </w:rPr>
            </w:pPr>
            <w:r>
      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за соблюдением застройщиком требований, установленных </w:t>
            </w:r>
            <w:hyperlink r:id="rId20" w:history="1">
              <w:r>
                <w:rPr>
                  <w:rStyle w:val="a7"/>
                </w:rPr>
                <w:t>пунктом 8 части 2 статьи 3 настоящего Федерального закона</w:t>
              </w:r>
            </w:hyperlink>
            <w:r>
              <w:t>;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21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A607F6" w:rsidRDefault="00A607F6" w:rsidP="00034ED3">
            <w:pPr>
              <w:jc w:val="center"/>
              <w:rPr>
                <w:b/>
                <w:sz w:val="20"/>
                <w:szCs w:val="20"/>
              </w:rPr>
            </w:pPr>
            <w:r w:rsidRPr="00A607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17" w:type="dxa"/>
          </w:tcPr>
          <w:p w:rsidR="000D1482" w:rsidRPr="00A66A87" w:rsidRDefault="00DF1C8F" w:rsidP="00DF1C8F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вправе получать от федерального органа исполнительной власти, уполномоченного на осуществление государственного кадастрового учета недвижимого имущества и ведение государственного кадастра недвижимости, а также от органов, осуществляющих государственную </w:t>
            </w:r>
            <w:r>
              <w:lastRenderedPageBreak/>
              <w:t>регистрацию прав на недвижимое имущество и сделок с ним, документы и информацию, необходимые для осуществления контроля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</w:t>
            </w:r>
            <w:proofErr w:type="gramEnd"/>
            <w:r>
              <w:t xml:space="preserve">) </w:t>
            </w:r>
            <w:proofErr w:type="gramStart"/>
            <w:r>
              <w:t>иных объектов недвижимости;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22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  <w:proofErr w:type="gramEnd"/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lastRenderedPageBreak/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A607F6" w:rsidRDefault="00A607F6" w:rsidP="00034ED3">
            <w:pPr>
              <w:jc w:val="center"/>
              <w:rPr>
                <w:b/>
                <w:sz w:val="20"/>
                <w:szCs w:val="20"/>
              </w:rPr>
            </w:pPr>
            <w:r w:rsidRPr="00A607F6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617" w:type="dxa"/>
          </w:tcPr>
          <w:p w:rsidR="000D1482" w:rsidRPr="00A66A87" w:rsidRDefault="00DF1C8F" w:rsidP="00DF1C8F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вправе получать от лиц, привлекающих денежные средства граждан для строительства, в определенный </w:t>
            </w:r>
            <w:hyperlink r:id="rId23" w:history="1">
              <w:r>
                <w:rPr>
                  <w:rStyle w:val="a7"/>
                </w:rPr>
                <w:t>статьей 11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>
              <w:t xml:space="preserve"> срок сведения и (или) документы, которые необходимы для осуществления государственного контроля (надзора) в области долевого строительства многоквартирных домов и (или) иных</w:t>
            </w:r>
            <w:proofErr w:type="gramEnd"/>
            <w:r>
              <w:t xml:space="preserve"> объектов недвижимости и </w:t>
            </w:r>
            <w:proofErr w:type="gramStart"/>
            <w:r>
              <w:t>перечень</w:t>
            </w:r>
            <w:proofErr w:type="gramEnd"/>
            <w:r>
              <w:t xml:space="preserve"> которых устанавливается органами государственной власти субъектов Российской Федерации;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24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  <w:t xml:space="preserve"> </w:t>
            </w:r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A607F6" w:rsidRDefault="00A607F6" w:rsidP="00034ED3">
            <w:pPr>
              <w:jc w:val="center"/>
              <w:rPr>
                <w:b/>
                <w:sz w:val="20"/>
                <w:szCs w:val="20"/>
              </w:rPr>
            </w:pPr>
            <w:r w:rsidRPr="00A607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17" w:type="dxa"/>
          </w:tcPr>
          <w:p w:rsidR="000D1482" w:rsidRPr="00A66A87" w:rsidRDefault="008D07C6" w:rsidP="008D07C6">
            <w:pPr>
              <w:jc w:val="both"/>
              <w:rPr>
                <w:sz w:val="20"/>
                <w:szCs w:val="20"/>
              </w:rPr>
            </w:pPr>
            <w:r>
              <w:t>вправе получать от органов местного самоуправления документы и информацию, необходимые для осуществления государственного контроля (надзора) в области долевого строительства многоквартирных домов и (или) иных объектов недвижимости (в том числе документы, связанные со строительством многоквартирного дома и (или) иного объекта недвижимости);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25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  <w:t xml:space="preserve"> </w:t>
            </w:r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E3B52" w:rsidRPr="00034ED3" w:rsidTr="007C2C1F">
        <w:tc>
          <w:tcPr>
            <w:tcW w:w="566" w:type="dxa"/>
          </w:tcPr>
          <w:p w:rsidR="001E3B52" w:rsidRPr="00F03458" w:rsidRDefault="00F03458" w:rsidP="00034ED3">
            <w:pPr>
              <w:jc w:val="center"/>
              <w:rPr>
                <w:b/>
                <w:sz w:val="20"/>
                <w:szCs w:val="20"/>
              </w:rPr>
            </w:pPr>
            <w:r w:rsidRPr="00F034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17" w:type="dxa"/>
          </w:tcPr>
          <w:p w:rsidR="001E3B52" w:rsidRPr="00A66A87" w:rsidRDefault="000964B9" w:rsidP="000964B9">
            <w:pPr>
              <w:jc w:val="both"/>
              <w:rPr>
                <w:sz w:val="20"/>
                <w:szCs w:val="20"/>
              </w:rPr>
            </w:pPr>
            <w:proofErr w:type="gramStart"/>
            <w:r>
              <w:t xml:space="preserve">ежеквартально получает от застройщика </w:t>
            </w:r>
            <w:hyperlink r:id="rId26" w:history="1">
              <w:r>
                <w:rPr>
                  <w:rStyle w:val="a7"/>
                </w:rPr>
                <w:t>отчетность об осуществлении деятельности</w:t>
              </w:r>
            </w:hyperlink>
            <w:r>
              <w:t>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а также промежуточную и годовую бухгалтерскую (финансовую) отчетность, составленную в соответствии с требованиями законодательства Российской Федерации;</w:t>
            </w:r>
            <w:proofErr w:type="gramEnd"/>
            <w:r>
              <w:br/>
            </w:r>
            <w:proofErr w:type="gramStart"/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27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  <w:proofErr w:type="gramEnd"/>
          </w:p>
        </w:tc>
        <w:tc>
          <w:tcPr>
            <w:tcW w:w="5013" w:type="dxa"/>
          </w:tcPr>
          <w:p w:rsidR="001E3B52" w:rsidRPr="00A66A87" w:rsidRDefault="001E3B52" w:rsidP="00BA3611">
            <w:pPr>
              <w:jc w:val="both"/>
              <w:rPr>
                <w:sz w:val="20"/>
                <w:szCs w:val="20"/>
              </w:rPr>
            </w:pPr>
          </w:p>
        </w:tc>
      </w:tr>
      <w:tr w:rsidR="001E3B52" w:rsidRPr="00034ED3" w:rsidTr="007C2C1F">
        <w:tc>
          <w:tcPr>
            <w:tcW w:w="566" w:type="dxa"/>
          </w:tcPr>
          <w:p w:rsidR="001E3B52" w:rsidRPr="00F03458" w:rsidRDefault="00F03458" w:rsidP="00034ED3">
            <w:pPr>
              <w:jc w:val="center"/>
              <w:rPr>
                <w:b/>
                <w:sz w:val="20"/>
                <w:szCs w:val="20"/>
              </w:rPr>
            </w:pPr>
            <w:r w:rsidRPr="00F034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17" w:type="dxa"/>
          </w:tcPr>
          <w:p w:rsidR="001E3B52" w:rsidRPr="00A66A87" w:rsidRDefault="000964B9" w:rsidP="007B0251">
            <w:pPr>
              <w:jc w:val="both"/>
              <w:rPr>
                <w:sz w:val="20"/>
                <w:szCs w:val="20"/>
              </w:rPr>
            </w:pPr>
            <w:proofErr w:type="gramStart"/>
            <w:r>
              <w:t>осуществляет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28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  <w:proofErr w:type="gramEnd"/>
          </w:p>
        </w:tc>
        <w:tc>
          <w:tcPr>
            <w:tcW w:w="5013" w:type="dxa"/>
          </w:tcPr>
          <w:p w:rsidR="001E3B5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0D1482" w:rsidRPr="00034ED3" w:rsidTr="007C2C1F">
        <w:tc>
          <w:tcPr>
            <w:tcW w:w="566" w:type="dxa"/>
          </w:tcPr>
          <w:p w:rsidR="000D1482" w:rsidRPr="00F03458" w:rsidRDefault="00F03458" w:rsidP="00034ED3">
            <w:pPr>
              <w:jc w:val="center"/>
              <w:rPr>
                <w:b/>
                <w:sz w:val="20"/>
                <w:szCs w:val="20"/>
              </w:rPr>
            </w:pPr>
            <w:r w:rsidRPr="00F03458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617" w:type="dxa"/>
          </w:tcPr>
          <w:p w:rsidR="000D1482" w:rsidRPr="00A66A87" w:rsidRDefault="007B0251" w:rsidP="007B0251">
            <w:pPr>
              <w:jc w:val="both"/>
              <w:rPr>
                <w:sz w:val="20"/>
                <w:szCs w:val="20"/>
              </w:rPr>
            </w:pPr>
            <w:proofErr w:type="gramStart"/>
            <w:r>
              <w:t>осуществляет контроль за соблюдением требований настоящего Федерального закона, в том числе запрашивать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настоящего Федерального закона, а также рассматривает жалобы граждан и юридических лиц, связанные с нарушениями настоящего Федерального закона;</w:t>
            </w:r>
            <w:proofErr w:type="gramEnd"/>
            <w:r>
              <w:br/>
            </w:r>
            <w:proofErr w:type="gramStart"/>
            <w:r>
              <w:rPr>
                <w:rStyle w:val="comment"/>
              </w:rPr>
              <w:t xml:space="preserve">(Пункт в редакции, введенной в действие с 25 июля 2015 года </w:t>
            </w:r>
            <w:hyperlink r:id="rId29" w:history="1">
              <w:r>
                <w:rPr>
                  <w:rStyle w:val="a7"/>
                </w:rPr>
                <w:t>Федеральным законом от 13 июля 2015 года N 236-ФЗ</w:t>
              </w:r>
            </w:hyperlink>
            <w:r>
              <w:rPr>
                <w:rStyle w:val="comment"/>
              </w:rPr>
              <w:t xml:space="preserve">; в редакции, введенной в действие с 1 января 2017 года </w:t>
            </w:r>
            <w:hyperlink r:id="rId30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  <w:t xml:space="preserve"> </w:t>
            </w:r>
            <w:proofErr w:type="gramEnd"/>
          </w:p>
        </w:tc>
        <w:tc>
          <w:tcPr>
            <w:tcW w:w="5013" w:type="dxa"/>
          </w:tcPr>
          <w:p w:rsidR="000D1482" w:rsidRPr="00A66A87" w:rsidRDefault="004B5935" w:rsidP="00BA3611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E3B52" w:rsidRPr="00034ED3" w:rsidTr="007C2C1F">
        <w:tc>
          <w:tcPr>
            <w:tcW w:w="566" w:type="dxa"/>
          </w:tcPr>
          <w:p w:rsidR="001E3B52" w:rsidRPr="00F03458" w:rsidRDefault="00F03458" w:rsidP="00034ED3">
            <w:pPr>
              <w:jc w:val="center"/>
              <w:rPr>
                <w:b/>
                <w:sz w:val="20"/>
                <w:szCs w:val="20"/>
              </w:rPr>
            </w:pPr>
            <w:r w:rsidRPr="00F034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17" w:type="dxa"/>
          </w:tcPr>
          <w:p w:rsidR="001E3B52" w:rsidRPr="00A66A87" w:rsidRDefault="0017179B" w:rsidP="0017179B">
            <w:pPr>
              <w:rPr>
                <w:sz w:val="20"/>
                <w:szCs w:val="20"/>
              </w:rPr>
            </w:pPr>
            <w:proofErr w:type="gramStart"/>
            <w:r>
              <w:t>направляет лицам, привлекающим денежные средства граждан для строительства многоквартирных домов и (или) иных объектов недвижимости, предписания об устранении нарушений требований настоящего Федерального закона, а также иных требований по вопросам привлечения денежных средств граждан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</w:t>
            </w:r>
            <w:proofErr w:type="gramEnd"/>
            <w:r>
              <w:t xml:space="preserve"> органа, и устанавливает сроки устранения этих нарушений </w:t>
            </w:r>
            <w:r>
              <w:rPr>
                <w:rStyle w:val="comment"/>
              </w:rPr>
              <w:t xml:space="preserve">Пункт в редакции, введенной в действие с 1 января 2017 года </w:t>
            </w:r>
            <w:hyperlink r:id="rId31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</w:p>
        </w:tc>
        <w:tc>
          <w:tcPr>
            <w:tcW w:w="5013" w:type="dxa"/>
          </w:tcPr>
          <w:p w:rsidR="001E3B52" w:rsidRPr="00A66A87" w:rsidRDefault="004B5935" w:rsidP="004B5935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E3B52" w:rsidRPr="00034ED3" w:rsidTr="007C2C1F">
        <w:tc>
          <w:tcPr>
            <w:tcW w:w="566" w:type="dxa"/>
          </w:tcPr>
          <w:p w:rsidR="001E3B52" w:rsidRPr="00A66A87" w:rsidRDefault="00AF25E8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9617" w:type="dxa"/>
          </w:tcPr>
          <w:p w:rsidR="001E3B52" w:rsidRPr="00A66A87" w:rsidRDefault="00BC3E40" w:rsidP="00BC3E40">
            <w:pPr>
              <w:rPr>
                <w:sz w:val="20"/>
                <w:szCs w:val="20"/>
              </w:rPr>
            </w:pPr>
            <w:proofErr w:type="gramStart"/>
            <w:r>
              <w:t>размещает на официальном сайте контролирующего органа в информационно-телекоммуникационной сети "Интернет" 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настоящего Федерального закона;</w:t>
            </w:r>
            <w:proofErr w:type="gramEnd"/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32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</w:tc>
        <w:tc>
          <w:tcPr>
            <w:tcW w:w="5013" w:type="dxa"/>
          </w:tcPr>
          <w:p w:rsidR="001E3B52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7179B" w:rsidRPr="00034ED3" w:rsidTr="007C2C1F">
        <w:tc>
          <w:tcPr>
            <w:tcW w:w="566" w:type="dxa"/>
          </w:tcPr>
          <w:p w:rsidR="0017179B" w:rsidRPr="00AF25E8" w:rsidRDefault="00AF25E8" w:rsidP="00034ED3">
            <w:pPr>
              <w:jc w:val="center"/>
              <w:rPr>
                <w:b/>
                <w:sz w:val="20"/>
                <w:szCs w:val="20"/>
              </w:rPr>
            </w:pPr>
            <w:r w:rsidRPr="00AF25E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17" w:type="dxa"/>
          </w:tcPr>
          <w:p w:rsidR="0017179B" w:rsidRPr="00A66A87" w:rsidRDefault="00BC3E40" w:rsidP="00BC3E40">
            <w:pPr>
              <w:rPr>
                <w:sz w:val="20"/>
                <w:szCs w:val="20"/>
              </w:rPr>
            </w:pPr>
            <w:r>
              <w:t>принимает меры, необходимые для привлечения лиц, привлекающих денежные средства граждан для строительства (их должностных лиц), к ответственности, установленной настоящим Федеральным законом и законодательством Российской Федерации;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12 мая 2016 года </w:t>
            </w:r>
            <w:hyperlink r:id="rId33" w:history="1">
              <w:r>
                <w:rPr>
                  <w:rStyle w:val="a7"/>
                </w:rPr>
                <w:t>Федеральным законом от 1 мая 2016 года N 139-ФЗ</w:t>
              </w:r>
            </w:hyperlink>
            <w:r>
              <w:rPr>
                <w:rStyle w:val="comment"/>
              </w:rPr>
              <w:t xml:space="preserve">; в редакции, введенной в действие с 1 января 2017 года </w:t>
            </w:r>
            <w:hyperlink r:id="rId34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</w:p>
        </w:tc>
        <w:tc>
          <w:tcPr>
            <w:tcW w:w="5013" w:type="dxa"/>
          </w:tcPr>
          <w:p w:rsidR="0017179B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7179B" w:rsidRPr="00034ED3" w:rsidTr="007C2C1F">
        <w:tc>
          <w:tcPr>
            <w:tcW w:w="566" w:type="dxa"/>
          </w:tcPr>
          <w:p w:rsidR="0017179B" w:rsidRPr="00AF25E8" w:rsidRDefault="00AF25E8" w:rsidP="00034ED3">
            <w:pPr>
              <w:jc w:val="center"/>
              <w:rPr>
                <w:b/>
                <w:sz w:val="20"/>
                <w:szCs w:val="20"/>
              </w:rPr>
            </w:pPr>
            <w:r w:rsidRPr="00AF25E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17" w:type="dxa"/>
          </w:tcPr>
          <w:p w:rsidR="0017179B" w:rsidRPr="00A66A87" w:rsidRDefault="00BC3E40" w:rsidP="00034E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вправе обращаться в суд с заявлениями в защиту прав и законных интересов участников долевого строительства;</w:t>
            </w:r>
            <w:r>
              <w:br/>
            </w:r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35" w:history="1">
              <w:r>
                <w:rPr>
                  <w:rStyle w:val="a7"/>
                </w:rPr>
                <w:t xml:space="preserve">Федеральным законом от 3 июля </w:t>
              </w:r>
              <w:r>
                <w:rPr>
                  <w:rStyle w:val="a7"/>
                </w:rPr>
                <w:lastRenderedPageBreak/>
                <w:t>2016 года N 304-ФЗ</w:t>
              </w:r>
            </w:hyperlink>
            <w:r>
              <w:rPr>
                <w:rStyle w:val="comment"/>
              </w:rPr>
              <w:t>.</w:t>
            </w:r>
            <w:r>
              <w:br/>
            </w:r>
            <w:proofErr w:type="gramEnd"/>
          </w:p>
        </w:tc>
        <w:tc>
          <w:tcPr>
            <w:tcW w:w="5013" w:type="dxa"/>
          </w:tcPr>
          <w:p w:rsidR="0017179B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lastRenderedPageBreak/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7179B" w:rsidRPr="00034ED3" w:rsidTr="007C2C1F">
        <w:tc>
          <w:tcPr>
            <w:tcW w:w="566" w:type="dxa"/>
          </w:tcPr>
          <w:p w:rsidR="0017179B" w:rsidRPr="00A66A87" w:rsidRDefault="00AF25E8" w:rsidP="00034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9617" w:type="dxa"/>
          </w:tcPr>
          <w:p w:rsidR="0017179B" w:rsidRPr="00A66A87" w:rsidRDefault="00BC3E40" w:rsidP="00BC3E40">
            <w:pPr>
              <w:rPr>
                <w:sz w:val="20"/>
                <w:szCs w:val="20"/>
              </w:rPr>
            </w:pPr>
            <w:r>
              <w:t>направляет в правоохранительные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36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</w:tc>
        <w:tc>
          <w:tcPr>
            <w:tcW w:w="5013" w:type="dxa"/>
          </w:tcPr>
          <w:p w:rsidR="0017179B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17179B" w:rsidRPr="00034ED3" w:rsidTr="007C2C1F">
        <w:trPr>
          <w:trHeight w:val="998"/>
        </w:trPr>
        <w:tc>
          <w:tcPr>
            <w:tcW w:w="566" w:type="dxa"/>
          </w:tcPr>
          <w:p w:rsidR="0017179B" w:rsidRPr="009F2CC2" w:rsidRDefault="00AF25E8" w:rsidP="00034ED3">
            <w:pPr>
              <w:jc w:val="center"/>
              <w:rPr>
                <w:b/>
                <w:sz w:val="20"/>
                <w:szCs w:val="20"/>
              </w:rPr>
            </w:pPr>
            <w:r w:rsidRPr="009F2CC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17" w:type="dxa"/>
          </w:tcPr>
          <w:p w:rsidR="0017179B" w:rsidRPr="00A66A87" w:rsidRDefault="00CC55A0" w:rsidP="00CC55A0">
            <w:pPr>
              <w:pStyle w:val="formattext"/>
              <w:rPr>
                <w:sz w:val="20"/>
                <w:szCs w:val="20"/>
              </w:rPr>
            </w:pPr>
            <w:r>
              <w:t xml:space="preserve"> осуществляет иные предусмотренные настоящим Федеральным законом полномочия.</w:t>
            </w:r>
            <w:r>
              <w:br/>
            </w:r>
            <w:proofErr w:type="gramStart"/>
            <w:r>
              <w:rPr>
                <w:rStyle w:val="comment"/>
              </w:rPr>
              <w:t xml:space="preserve">(Пункт в редакции, введенной в действие с 1 января 2017 года </w:t>
            </w:r>
            <w:hyperlink r:id="rId37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.</w:t>
            </w:r>
            <w:proofErr w:type="gramEnd"/>
          </w:p>
        </w:tc>
        <w:tc>
          <w:tcPr>
            <w:tcW w:w="5013" w:type="dxa"/>
          </w:tcPr>
          <w:p w:rsidR="0017179B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BC3E40" w:rsidRPr="00034ED3" w:rsidTr="007C2C1F">
        <w:tc>
          <w:tcPr>
            <w:tcW w:w="566" w:type="dxa"/>
          </w:tcPr>
          <w:p w:rsidR="00BC3E40" w:rsidRPr="009F2CC2" w:rsidRDefault="009F2CC2" w:rsidP="00034ED3">
            <w:pPr>
              <w:jc w:val="center"/>
              <w:rPr>
                <w:b/>
                <w:sz w:val="20"/>
                <w:szCs w:val="20"/>
              </w:rPr>
            </w:pPr>
            <w:r w:rsidRPr="009F2CC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17" w:type="dxa"/>
          </w:tcPr>
          <w:p w:rsidR="00BC3E40" w:rsidRPr="00A66A87" w:rsidRDefault="00CC55A0" w:rsidP="00CC55A0">
            <w:pPr>
              <w:rPr>
                <w:sz w:val="20"/>
                <w:szCs w:val="20"/>
              </w:rPr>
            </w:pPr>
            <w:r>
              <w:t xml:space="preserve">Контролирующий орган признает в соответствии с установленными уполномоченным органом критериями граждан, чьи денежные средства привлечены для строительства многоквартирных домов </w:t>
            </w:r>
            <w:proofErr w:type="gramStart"/>
            <w:r>
              <w:t>и</w:t>
            </w:r>
            <w:proofErr w:type="gramEnd"/>
            <w:r>
              <w:t xml:space="preserve"> чьи права нарушены, пострадавшими и ведет реестр таких граждан.</w:t>
            </w:r>
            <w:r>
              <w:br/>
            </w:r>
          </w:p>
        </w:tc>
        <w:tc>
          <w:tcPr>
            <w:tcW w:w="5013" w:type="dxa"/>
          </w:tcPr>
          <w:p w:rsidR="00BC3E40" w:rsidRPr="00A66A87" w:rsidRDefault="00912944" w:rsidP="00912944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CC55A0" w:rsidRPr="00034ED3" w:rsidTr="005A06BC">
        <w:trPr>
          <w:trHeight w:val="6653"/>
        </w:trPr>
        <w:tc>
          <w:tcPr>
            <w:tcW w:w="566" w:type="dxa"/>
          </w:tcPr>
          <w:p w:rsidR="00CC55A0" w:rsidRPr="005F60DA" w:rsidRDefault="005F60DA" w:rsidP="00AF382B">
            <w:pPr>
              <w:jc w:val="center"/>
              <w:rPr>
                <w:b/>
                <w:sz w:val="20"/>
                <w:szCs w:val="20"/>
              </w:rPr>
            </w:pPr>
            <w:r w:rsidRPr="005F60DA">
              <w:rPr>
                <w:b/>
                <w:sz w:val="20"/>
                <w:szCs w:val="20"/>
              </w:rPr>
              <w:lastRenderedPageBreak/>
              <w:t>1</w:t>
            </w:r>
            <w:r w:rsidR="00AF38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17" w:type="dxa"/>
          </w:tcPr>
          <w:p w:rsidR="005A06BC" w:rsidRDefault="005F60DA" w:rsidP="005A06BC">
            <w:pPr>
              <w:pStyle w:val="formattext"/>
            </w:pPr>
            <w:proofErr w:type="gramStart"/>
            <w:r>
              <w:t xml:space="preserve">Контролирующий орган вправе обратиться в </w:t>
            </w:r>
            <w:hyperlink r:id="rId38" w:history="1">
              <w:r>
                <w:rPr>
                  <w:rStyle w:val="a7"/>
                </w:rPr>
                <w:t>арбитражный суд с заявлением</w:t>
              </w:r>
            </w:hyperlink>
            <w:r>
              <w:t xml:space="preserve">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случае, если:</w:t>
            </w:r>
            <w:r>
              <w:br/>
            </w:r>
            <w:r w:rsidR="005A06BC">
              <w:t>) более чем на тридцать дней задержано представление отчетности, предусмотренной настоящим Федеральным законом;</w:t>
            </w:r>
            <w:r w:rsidR="005A06BC">
              <w:br/>
            </w:r>
            <w:proofErr w:type="gramEnd"/>
          </w:p>
          <w:p w:rsidR="005A06BC" w:rsidRDefault="005A06BC" w:rsidP="005A06BC">
            <w:pPr>
              <w:pStyle w:val="formattext"/>
            </w:pPr>
            <w:r>
              <w:t>2) застройщиком не соблюдаются нормативы финансовой устойчивости его деятельности, установленные Правительством Российской Федерации;</w:t>
            </w:r>
            <w:r>
              <w:br/>
            </w:r>
          </w:p>
          <w:p w:rsidR="005A06BC" w:rsidRDefault="005A06BC" w:rsidP="005A06BC">
            <w:pPr>
              <w:pStyle w:val="formattext"/>
            </w:pPr>
            <w:r>
              <w:t xml:space="preserve">3) застройщик не удовлетворяет требования участников долевого строительства по денежным обязательствам, предусмотренным </w:t>
            </w:r>
            <w:hyperlink r:id="rId39" w:history="1">
              <w:r>
                <w:rPr>
                  <w:rStyle w:val="a7"/>
                </w:rPr>
                <w:t>частью 1 статьи 12_1 настоящего Федерального закона</w:t>
              </w:r>
            </w:hyperlink>
            <w:r>
              <w:t>, и (или) не исполняет обязанность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 При этом указанные требования в совокупности должны составлять не менее чем 100 тысяч рублей;</w:t>
            </w:r>
            <w:r>
              <w:br/>
            </w:r>
          </w:p>
          <w:p w:rsidR="005A06BC" w:rsidRDefault="005A06BC" w:rsidP="005A06BC">
            <w:pPr>
              <w:pStyle w:val="formattext"/>
            </w:pPr>
            <w:r>
              <w:t>4) застройщиком не исполнялись требования настоящего Федерального закона, а также принятых в соответствии с ним иных нормативных правовых актов при условии, что в течение одного года к застройщику два и более раза применялись предусмотренные настоящим Федеральным законом меры воздействия;</w:t>
            </w:r>
            <w:r>
              <w:br/>
            </w:r>
          </w:p>
          <w:p w:rsidR="005A06BC" w:rsidRDefault="005A06BC" w:rsidP="005A06BC">
            <w:pPr>
              <w:pStyle w:val="formattext"/>
            </w:pPr>
            <w:proofErr w:type="gramStart"/>
            <w:r>
              <w:t xml:space="preserve">5) в проектной декларации, представленной застройщиком в контролирующий орган, застройщиком продекларированы заведомо недостоверные сведения о соответствии застройщика требованиям, установленным </w:t>
            </w:r>
            <w:hyperlink r:id="rId40" w:history="1">
              <w:r>
                <w:rPr>
                  <w:rStyle w:val="a7"/>
                </w:rPr>
                <w:t>частью 2 статьи 3 настоящего Федерального закона</w:t>
              </w:r>
            </w:hyperlink>
            <w:r>
              <w:t xml:space="preserve">, и (или) о соответствии заключивших договор поручительства с застройщиком юридических лиц требованиям, указанным в </w:t>
            </w:r>
            <w:hyperlink r:id="rId41" w:history="1">
              <w:r>
                <w:rPr>
                  <w:rStyle w:val="a7"/>
                </w:rPr>
                <w:t>части 3 статьи 15_3 настоящего Федерального закона</w:t>
              </w:r>
            </w:hyperlink>
            <w:r>
              <w:t>;</w:t>
            </w:r>
            <w:proofErr w:type="gramEnd"/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42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  <w:r>
              <w:br/>
            </w:r>
          </w:p>
          <w:p w:rsidR="00CC55A0" w:rsidRPr="00A66A87" w:rsidRDefault="005A06BC" w:rsidP="00645698">
            <w:pPr>
              <w:pStyle w:val="formattext"/>
              <w:rPr>
                <w:sz w:val="20"/>
                <w:szCs w:val="20"/>
              </w:rPr>
            </w:pPr>
            <w:r>
              <w:t xml:space="preserve">6) по истечении шести месяцев со дня выдачи контролирующим органом предписания об устранении нарушения требований, указанных в </w:t>
            </w:r>
            <w:hyperlink r:id="rId43" w:history="1">
              <w:r>
                <w:rPr>
                  <w:rStyle w:val="a7"/>
                </w:rPr>
                <w:t>пунктах 1</w:t>
              </w:r>
            </w:hyperlink>
            <w:r>
              <w:t xml:space="preserve">, </w:t>
            </w:r>
            <w:hyperlink r:id="rId44" w:history="1">
              <w:r>
                <w:rPr>
                  <w:rStyle w:val="a7"/>
                </w:rPr>
                <w:t>7</w:t>
              </w:r>
            </w:hyperlink>
            <w:r>
              <w:t xml:space="preserve"> и </w:t>
            </w:r>
            <w:hyperlink r:id="rId45" w:history="1">
              <w:r>
                <w:rPr>
                  <w:rStyle w:val="a7"/>
                </w:rPr>
                <w:t>8 части 2 статьи 3 настоящего Федерального закона</w:t>
              </w:r>
            </w:hyperlink>
            <w:r>
              <w:t>, застройщиком не устранено нарушение таких требований.</w:t>
            </w:r>
            <w:r>
              <w:br/>
            </w:r>
            <w:r>
              <w:rPr>
                <w:rStyle w:val="comment"/>
              </w:rPr>
              <w:t xml:space="preserve">(Пункт дополнительно включен с 1 января 2017 года </w:t>
            </w:r>
            <w:hyperlink r:id="rId46" w:history="1">
              <w:r>
                <w:rPr>
                  <w:rStyle w:val="a7"/>
                </w:rPr>
                <w:t>Федеральным законом от 3 июля 2016 года N 304-ФЗ</w:t>
              </w:r>
            </w:hyperlink>
            <w:r>
              <w:rPr>
                <w:rStyle w:val="comment"/>
              </w:rPr>
              <w:t>)</w:t>
            </w:r>
          </w:p>
        </w:tc>
        <w:tc>
          <w:tcPr>
            <w:tcW w:w="5013" w:type="dxa"/>
          </w:tcPr>
          <w:p w:rsidR="00CC55A0" w:rsidRPr="00A66A87" w:rsidRDefault="00AF382B" w:rsidP="00034ED3">
            <w:pPr>
              <w:jc w:val="center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5F60DA" w:rsidRPr="00034ED3" w:rsidTr="007C2C1F">
        <w:tc>
          <w:tcPr>
            <w:tcW w:w="566" w:type="dxa"/>
          </w:tcPr>
          <w:p w:rsidR="005F60DA" w:rsidRPr="005F60DA" w:rsidRDefault="005A06BC" w:rsidP="00AF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AF38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17" w:type="dxa"/>
          </w:tcPr>
          <w:p w:rsidR="005F60DA" w:rsidRPr="00A66A87" w:rsidRDefault="005A06BC" w:rsidP="005C0EEA">
            <w:pPr>
              <w:pStyle w:val="formattext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t>Контролирующий орган вправе обратиться в арбитражный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актов, а также в иных предусмотренных федеральными законами случаях.</w:t>
            </w:r>
            <w:proofErr w:type="gramEnd"/>
          </w:p>
        </w:tc>
        <w:tc>
          <w:tcPr>
            <w:tcW w:w="5013" w:type="dxa"/>
          </w:tcPr>
          <w:p w:rsidR="005F60DA" w:rsidRPr="00A66A87" w:rsidRDefault="00AF382B" w:rsidP="00AF382B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5F60DA" w:rsidRPr="00034ED3" w:rsidTr="007C2C1F">
        <w:tc>
          <w:tcPr>
            <w:tcW w:w="566" w:type="dxa"/>
          </w:tcPr>
          <w:p w:rsidR="005F60DA" w:rsidRPr="005F60DA" w:rsidRDefault="005A06BC" w:rsidP="00AF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38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17" w:type="dxa"/>
          </w:tcPr>
          <w:p w:rsidR="005C0EEA" w:rsidRDefault="005C0EEA" w:rsidP="005C0EEA">
            <w:pPr>
              <w:pStyle w:val="formattext"/>
            </w:pPr>
            <w:proofErr w:type="gramStart"/>
            <w:r>
              <w:t xml:space="preserve">В случае обращения в арбитражный суд с заявлениями, предусмотренными </w:t>
            </w:r>
            <w:hyperlink r:id="rId47" w:history="1">
              <w:r>
                <w:rPr>
                  <w:rStyle w:val="a7"/>
                </w:rPr>
                <w:t>частями 15</w:t>
              </w:r>
            </w:hyperlink>
            <w:r>
              <w:t xml:space="preserve"> и </w:t>
            </w:r>
            <w:hyperlink r:id="rId48" w:history="1">
              <w:r>
                <w:rPr>
                  <w:rStyle w:val="a7"/>
                </w:rPr>
                <w:t>16 настоящей статьи</w:t>
              </w:r>
            </w:hyperlink>
            <w:r>
              <w:t>, контролирующий орган в течение пяти рабочих дней с даты вступления в силу решения арбитражного суда о ликвидации лица, привлекающего денежные средства граждан для строительства, или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</w:t>
            </w:r>
            <w:proofErr w:type="gramEnd"/>
            <w:r>
              <w:t xml:space="preserve"> объектов недвижимости, </w:t>
            </w:r>
            <w:proofErr w:type="gramStart"/>
            <w:r>
              <w:t>обязан</w:t>
            </w:r>
            <w:proofErr w:type="gramEnd"/>
            <w:r>
              <w:t xml:space="preserve"> уведомить органы, осуществляющие государственную регистрацию прав на недвижимое имущество и сделок с ним, о вступлении в силу соответствующего решения суда.</w:t>
            </w:r>
            <w:r>
              <w:br/>
            </w:r>
          </w:p>
          <w:p w:rsidR="005F60DA" w:rsidRPr="00A66A87" w:rsidRDefault="005F60DA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5F60DA" w:rsidRPr="00A66A87" w:rsidRDefault="00AF382B" w:rsidP="00054D92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</w:tc>
      </w:tr>
      <w:tr w:rsidR="005F60DA" w:rsidRPr="00034ED3" w:rsidTr="007C2C1F">
        <w:tc>
          <w:tcPr>
            <w:tcW w:w="566" w:type="dxa"/>
          </w:tcPr>
          <w:p w:rsidR="005F60DA" w:rsidRPr="005F60DA" w:rsidRDefault="005C0EEA" w:rsidP="00AF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38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17" w:type="dxa"/>
          </w:tcPr>
          <w:p w:rsidR="005F60DA" w:rsidRPr="00A66A87" w:rsidRDefault="005C0EEA" w:rsidP="00C80239">
            <w:pPr>
              <w:rPr>
                <w:sz w:val="20"/>
                <w:szCs w:val="20"/>
              </w:rPr>
            </w:pPr>
            <w:proofErr w:type="gramStart"/>
            <w:r>
              <w:t>Контролирующий орган осуществляет контроль (надзор) за привлечением денежных средств граждан для строительства жилищно-строительными кооперативами многоквартирных домов в соответствии с федеральными законами, регулирующими деятельность таких кооперативов, с учетом положений настоящего Федерального закона о контроле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  <w:proofErr w:type="gramEnd"/>
          </w:p>
        </w:tc>
        <w:tc>
          <w:tcPr>
            <w:tcW w:w="5013" w:type="dxa"/>
          </w:tcPr>
          <w:p w:rsidR="00F9638D" w:rsidRDefault="00F9638D" w:rsidP="00054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123.2 Жилищного кодекса РФ</w:t>
            </w:r>
          </w:p>
          <w:p w:rsidR="005F60DA" w:rsidRDefault="00054D92" w:rsidP="00054D92">
            <w:pPr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23</w:t>
            </w:r>
            <w:r w:rsidRPr="00A66A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Федерального закона 214-ФЗ</w:t>
            </w:r>
          </w:p>
          <w:p w:rsidR="00F9638D" w:rsidRPr="00A66A87" w:rsidRDefault="00F9638D" w:rsidP="00054D92">
            <w:pPr>
              <w:rPr>
                <w:sz w:val="20"/>
                <w:szCs w:val="20"/>
              </w:rPr>
            </w:pPr>
          </w:p>
        </w:tc>
      </w:tr>
      <w:tr w:rsidR="005C0EEA" w:rsidRPr="00034ED3" w:rsidTr="007C2C1F">
        <w:tc>
          <w:tcPr>
            <w:tcW w:w="566" w:type="dxa"/>
          </w:tcPr>
          <w:p w:rsidR="005C0EEA" w:rsidRPr="005F60DA" w:rsidRDefault="005C0EEA" w:rsidP="00034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7" w:type="dxa"/>
          </w:tcPr>
          <w:p w:rsidR="005C0EEA" w:rsidRPr="00A66A87" w:rsidRDefault="005C0EEA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5C0EEA" w:rsidRPr="00A66A87" w:rsidRDefault="005C0EEA" w:rsidP="00034ED3">
            <w:pPr>
              <w:jc w:val="center"/>
              <w:rPr>
                <w:sz w:val="20"/>
                <w:szCs w:val="20"/>
              </w:rPr>
            </w:pPr>
          </w:p>
        </w:tc>
      </w:tr>
      <w:tr w:rsidR="00C80239" w:rsidRPr="00034ED3" w:rsidTr="007C2C1F">
        <w:tc>
          <w:tcPr>
            <w:tcW w:w="566" w:type="dxa"/>
          </w:tcPr>
          <w:p w:rsidR="00C80239" w:rsidRPr="005F60DA" w:rsidRDefault="00C80239" w:rsidP="00034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7" w:type="dxa"/>
          </w:tcPr>
          <w:p w:rsidR="00C80239" w:rsidRPr="00A66A87" w:rsidRDefault="00C80239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C80239" w:rsidRPr="00A66A87" w:rsidRDefault="00C80239" w:rsidP="00034ED3">
            <w:pPr>
              <w:jc w:val="center"/>
              <w:rPr>
                <w:sz w:val="20"/>
                <w:szCs w:val="20"/>
              </w:rPr>
            </w:pP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7" w:type="dxa"/>
          </w:tcPr>
          <w:p w:rsidR="00A66A87" w:rsidRPr="00054D92" w:rsidRDefault="00A66A87" w:rsidP="00034ED3">
            <w:pPr>
              <w:jc w:val="center"/>
              <w:rPr>
                <w:b/>
                <w:sz w:val="20"/>
                <w:szCs w:val="20"/>
              </w:rPr>
            </w:pPr>
            <w:r w:rsidRPr="00054D92">
              <w:rPr>
                <w:b/>
                <w:sz w:val="20"/>
                <w:szCs w:val="20"/>
              </w:rPr>
              <w:t>Административные статьи</w:t>
            </w:r>
          </w:p>
        </w:tc>
        <w:tc>
          <w:tcPr>
            <w:tcW w:w="5013" w:type="dxa"/>
          </w:tcPr>
          <w:p w:rsidR="00A66A87" w:rsidRPr="00A66A87" w:rsidRDefault="00A66A87" w:rsidP="00034ED3">
            <w:pPr>
              <w:jc w:val="center"/>
              <w:rPr>
                <w:sz w:val="20"/>
                <w:szCs w:val="20"/>
              </w:rPr>
            </w:pP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1</w:t>
            </w:r>
          </w:p>
        </w:tc>
        <w:tc>
          <w:tcPr>
            <w:tcW w:w="9617" w:type="dxa"/>
          </w:tcPr>
          <w:p w:rsidR="008B45F7" w:rsidRPr="00343C73" w:rsidRDefault="00A66A87" w:rsidP="00CF38F7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BA3611" w:rsidRPr="00343C73">
              <w:rPr>
                <w:rFonts w:eastAsiaTheme="minorHAnsi"/>
                <w:sz w:val="20"/>
                <w:szCs w:val="20"/>
                <w:lang w:eastAsia="en-US"/>
              </w:rPr>
              <w:t>14.28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BA3611" w:rsidRPr="00343C7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BA3611" w:rsidRPr="00343C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45F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Привлечение денежных средств гражданина, связанное с возникающим у гражданина правом собственности на жилое помещение в многоквартирном доме, который на момент привлечения таких денежных средств гражданина не введен в эксплуатацию в порядке, установленном </w:t>
            </w:r>
            <w:hyperlink r:id="rId49" w:anchor="dst100880" w:history="1">
              <w:r w:rsidR="008B45F7"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="008B45F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 градостроительной деятельности, лицом, не имеющим в соответствии с </w:t>
            </w:r>
            <w:hyperlink r:id="rId50" w:anchor="dst100015" w:history="1">
              <w:r w:rsidR="008B45F7"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="008B45F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 участии в долевом строительстве многоквартирных домов и (или) иных объектов недвижимости на это права и (или</w:t>
            </w:r>
            <w:proofErr w:type="gramEnd"/>
            <w:r w:rsidR="008B45F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привлекающим денежные средства граждан в нарушение требований, установленных указанным законодательством, если эти действия не содержат уголовно наказуемого </w:t>
            </w:r>
            <w:hyperlink r:id="rId51" w:anchor="dst1889" w:history="1">
              <w:r w:rsidR="008B45F7"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деяния</w:t>
              </w:r>
            </w:hyperlink>
            <w:r w:rsidR="008B45F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-</w:t>
            </w:r>
          </w:p>
          <w:p w:rsidR="008B45F7" w:rsidRPr="00343C73" w:rsidRDefault="008B45F7" w:rsidP="008B45F7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ред. Федерального </w:t>
            </w:r>
            <w:hyperlink r:id="rId52" w:anchor="dst100024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закона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01.05.2016 N 139-ФЗ)</w:t>
            </w:r>
          </w:p>
          <w:p w:rsidR="008B45F7" w:rsidRPr="00343C73" w:rsidRDefault="008B45F7" w:rsidP="006D1691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  <w:r w:rsidR="006D1691"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bookmarkStart w:id="1" w:name="dst2074"/>
            <w:bookmarkEnd w:id="1"/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влечет наложение административного штрафа на должностных лиц в размере от двадцати тысяч до пятидесяти тысяч рублей; на юридических лиц - от пятисот тысяч до одного миллиона рублей.</w:t>
            </w:r>
          </w:p>
          <w:p w:rsidR="008B45F7" w:rsidRPr="00343C73" w:rsidRDefault="008B45F7" w:rsidP="008B45F7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(часть 1 в ред. Федерального </w:t>
            </w:r>
            <w:hyperlink r:id="rId53" w:anchor="dst100044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закона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17.06.2010 N 119-ФЗ)</w:t>
            </w:r>
          </w:p>
          <w:p w:rsidR="008B45F7" w:rsidRPr="00343C73" w:rsidRDefault="008B45F7" w:rsidP="008B45F7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</w:p>
          <w:p w:rsidR="00A66A87" w:rsidRPr="00343C73" w:rsidRDefault="00A66A87" w:rsidP="008B45F7">
            <w:pPr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13" w:type="dxa"/>
          </w:tcPr>
          <w:p w:rsidR="00A66A87" w:rsidRPr="00343C73" w:rsidRDefault="00A66A87" w:rsidP="00BA3611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Статья </w:t>
            </w:r>
            <w:r w:rsidR="00BA3611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14.28 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ч.1 Кодекса РФ об административных правонарушениях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617" w:type="dxa"/>
          </w:tcPr>
          <w:p w:rsidR="006D1691" w:rsidRPr="00343C73" w:rsidRDefault="00A66A87" w:rsidP="00CF38F7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227C6A" w:rsidRPr="00343C73">
              <w:rPr>
                <w:rFonts w:eastAsiaTheme="minorHAnsi"/>
                <w:sz w:val="20"/>
                <w:szCs w:val="20"/>
                <w:lang w:eastAsia="en-US"/>
              </w:rPr>
              <w:t>14.28.2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D1691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(или) недостоверной информации, опубликование, размещение или предоставление которой предусмотрено законодательством об участии в долевом строительстве многоквартирных домов и (или) иных объектов недвижимости, а равно нарушение</w:t>
            </w:r>
            <w:proofErr w:type="gramEnd"/>
            <w:r w:rsidR="006D1691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сроков опубликования и (или) размещения проектной декларации либо вносимых в нее изменений -</w:t>
            </w:r>
          </w:p>
          <w:p w:rsidR="006D1691" w:rsidRPr="00343C73" w:rsidRDefault="006D1691" w:rsidP="006D1691">
            <w:pPr>
              <w:spacing w:line="288" w:lineRule="auto"/>
              <w:ind w:firstLine="54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влекут наложение административного штрафа на должностных лиц в размере от пяти тысяч до пятнадцати тысяч рублей; на юридических лиц - от двухсот тысяч до четырехсот тысяч рублей.</w:t>
            </w:r>
          </w:p>
          <w:p w:rsidR="006D1691" w:rsidRPr="00343C73" w:rsidRDefault="006D1691" w:rsidP="006D1691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ред. Федеральных законов от 22.06.2007 </w:t>
            </w:r>
            <w:hyperlink r:id="rId54" w:anchor="dst100585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116-ФЗ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от 17.06.2010 </w:t>
            </w:r>
            <w:hyperlink r:id="rId55" w:anchor="dst100047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119-ФЗ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D1691" w:rsidRPr="00343C73" w:rsidRDefault="006D1691" w:rsidP="006D1691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</w:p>
          <w:p w:rsidR="00A66A87" w:rsidRPr="00343C73" w:rsidRDefault="00227C6A" w:rsidP="006D1691">
            <w:pPr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13" w:type="dxa"/>
          </w:tcPr>
          <w:p w:rsidR="00A66A87" w:rsidRPr="00343C73" w:rsidRDefault="00A66A87" w:rsidP="00DE5BD2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DE5BD2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14.28 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ч.2 Кодекса РФ об административных правонарушениях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3</w:t>
            </w:r>
          </w:p>
        </w:tc>
        <w:tc>
          <w:tcPr>
            <w:tcW w:w="9617" w:type="dxa"/>
          </w:tcPr>
          <w:p w:rsidR="006D1691" w:rsidRPr="00343C73" w:rsidRDefault="00A66A87" w:rsidP="00CF38F7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D409C4" w:rsidRPr="00343C73">
              <w:rPr>
                <w:rFonts w:eastAsiaTheme="minorHAnsi"/>
                <w:sz w:val="20"/>
                <w:szCs w:val="20"/>
                <w:lang w:eastAsia="en-US"/>
              </w:rPr>
              <w:t>14.28.3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D1691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 отчетности не в полном объеме -</w:t>
            </w:r>
            <w:proofErr w:type="gramEnd"/>
          </w:p>
          <w:p w:rsidR="006D1691" w:rsidRPr="00343C73" w:rsidRDefault="006D1691" w:rsidP="006D1691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ред. Федеральных законов от 17.06.2010 </w:t>
            </w:r>
            <w:hyperlink r:id="rId56" w:anchor="dst100049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119-ФЗ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от 23.06.2016 </w:t>
            </w:r>
            <w:hyperlink r:id="rId57" w:anchor="dst100042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222-ФЗ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D1691" w:rsidRPr="00343C73" w:rsidRDefault="006D1691" w:rsidP="006D1691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</w:p>
          <w:p w:rsidR="006D1691" w:rsidRPr="00343C73" w:rsidRDefault="006D1691" w:rsidP="009E5CD3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      </w:r>
          </w:p>
          <w:p w:rsidR="006D1691" w:rsidRPr="00343C73" w:rsidRDefault="006D1691" w:rsidP="006D1691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ред. Федеральных законов от 22.06.2007 </w:t>
            </w:r>
            <w:hyperlink r:id="rId58" w:anchor="dst100586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116-ФЗ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от 17.06.2010 </w:t>
            </w:r>
            <w:hyperlink r:id="rId59" w:anchor="dst100050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N 119-ФЗ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D1691" w:rsidRPr="00343C73" w:rsidRDefault="006D1691" w:rsidP="006D1691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</w:p>
          <w:p w:rsidR="00A66A87" w:rsidRPr="00343C73" w:rsidRDefault="00A66A87" w:rsidP="006D1691">
            <w:pPr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13" w:type="dxa"/>
          </w:tcPr>
          <w:p w:rsidR="00A66A87" w:rsidRPr="00343C73" w:rsidRDefault="00A66A87" w:rsidP="00DE5BD2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DE5BD2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14.28 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ч.3 Кодекса РФ об административных правонарушениях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4</w:t>
            </w:r>
          </w:p>
        </w:tc>
        <w:tc>
          <w:tcPr>
            <w:tcW w:w="9617" w:type="dxa"/>
          </w:tcPr>
          <w:p w:rsidR="00B26C76" w:rsidRPr="00343C73" w:rsidRDefault="00A66A87" w:rsidP="00DC1928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0C1CA2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14.28.4 </w:t>
            </w:r>
            <w:r w:rsidR="00B26C76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сведений и (или) документов, которые необходимы для осуществления указанного регионального государственного контроля (надзора) и</w:t>
            </w:r>
            <w:proofErr w:type="gramEnd"/>
            <w:r w:rsidR="00B26C76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26C76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</w:t>
            </w:r>
            <w:proofErr w:type="gramEnd"/>
            <w:r w:rsidR="00B26C76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 -</w:t>
            </w:r>
          </w:p>
          <w:p w:rsidR="00B26C76" w:rsidRPr="00343C73" w:rsidRDefault="00B26C76" w:rsidP="00B26C76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(в ред. Федерального </w:t>
            </w:r>
            <w:hyperlink r:id="rId60" w:anchor="dst100043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закона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23.06.2016 N 222-ФЗ)</w:t>
            </w:r>
          </w:p>
          <w:p w:rsidR="00B26C76" w:rsidRPr="00343C73" w:rsidRDefault="00B26C76" w:rsidP="00B26C76">
            <w:pPr>
              <w:shd w:val="clear" w:color="auto" w:fill="F4F3F8"/>
              <w:spacing w:line="360" w:lineRule="auto"/>
              <w:jc w:val="both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(см. те</w:t>
            </w:r>
            <w:proofErr w:type="gramStart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кст в пр</w:t>
            </w:r>
            <w:proofErr w:type="gramEnd"/>
            <w:r w:rsidRPr="00343C7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едыдущей редакции)</w:t>
            </w:r>
          </w:p>
          <w:p w:rsidR="00B26C76" w:rsidRPr="00343C73" w:rsidRDefault="00B26C76" w:rsidP="00B26C76">
            <w:pPr>
              <w:spacing w:line="288" w:lineRule="auto"/>
              <w:ind w:firstLine="54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      </w:r>
          </w:p>
          <w:p w:rsidR="00B26C76" w:rsidRPr="00343C73" w:rsidRDefault="00B26C76" w:rsidP="00B26C76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(часть 4 введена Федеральным </w:t>
            </w:r>
            <w:hyperlink r:id="rId61" w:anchor="dst100051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законом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17.06.2010 N 119-ФЗ)</w:t>
            </w:r>
          </w:p>
          <w:p w:rsidR="00A66A87" w:rsidRPr="00343C73" w:rsidRDefault="00A66A87" w:rsidP="00BA361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13" w:type="dxa"/>
          </w:tcPr>
          <w:p w:rsidR="00A66A87" w:rsidRPr="00343C73" w:rsidRDefault="00A66A87" w:rsidP="00341E98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Статья </w:t>
            </w:r>
            <w:r w:rsidR="00341E98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14.28 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ч.</w:t>
            </w:r>
            <w:r w:rsidR="00341E98" w:rsidRPr="00343C73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РФ об административных правонарушениях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617" w:type="dxa"/>
          </w:tcPr>
          <w:p w:rsidR="00510F47" w:rsidRPr="00343C73" w:rsidRDefault="00977E79" w:rsidP="00510F47">
            <w:pPr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341E98" w:rsidRPr="00343C73">
              <w:rPr>
                <w:rFonts w:eastAsiaTheme="minorHAnsi"/>
                <w:sz w:val="20"/>
                <w:szCs w:val="20"/>
                <w:lang w:eastAsia="en-US"/>
              </w:rPr>
              <w:t>14.28.5</w:t>
            </w:r>
            <w:r w:rsidR="00E870E1"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10F4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Непредставление лицом, обеспечивающим в соответствии с законодательством об участии в долевом строительстве многоквартирных домов и (или) иных объектов недвижимости исполнение обязательств застройщика по передаче жилого помещения по договору участия в долевом строительстве, в установленный </w:t>
            </w:r>
            <w:hyperlink r:id="rId62" w:anchor="dst112" w:history="1">
              <w:r w:rsidR="00510F47"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срок</w:t>
              </w:r>
            </w:hyperlink>
            <w:r w:rsidR="00510F4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орган, осуществляющий государственную регистрацию прав на недвижимое имущество и сделок с ним, информации о расторжении или досрочном прекращении договора страхования и (или</w:t>
            </w:r>
            <w:proofErr w:type="gramEnd"/>
            <w:r w:rsidR="00510F4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досрочном </w:t>
            </w:r>
            <w:proofErr w:type="gramStart"/>
            <w:r w:rsidR="00510F4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прекращении</w:t>
            </w:r>
            <w:proofErr w:type="gramEnd"/>
            <w:r w:rsidR="00510F47"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поручительства -</w:t>
            </w:r>
          </w:p>
          <w:p w:rsidR="00510F47" w:rsidRPr="00343C73" w:rsidRDefault="00510F47" w:rsidP="00510F47">
            <w:pPr>
              <w:spacing w:line="288" w:lineRule="auto"/>
              <w:ind w:firstLine="54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      </w:r>
          </w:p>
          <w:p w:rsidR="00510F47" w:rsidRPr="00343C73" w:rsidRDefault="00510F47" w:rsidP="00510F47">
            <w:pPr>
              <w:shd w:val="clear" w:color="auto" w:fill="F4F3F8"/>
              <w:spacing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(часть 5 введена Федеральным </w:t>
            </w:r>
            <w:hyperlink r:id="rId63" w:anchor="dst100028" w:history="1">
              <w:r w:rsidRPr="00343C73">
                <w:rPr>
                  <w:rFonts w:eastAsia="Times New Roman"/>
                  <w:color w:val="666699"/>
                  <w:sz w:val="20"/>
                  <w:szCs w:val="20"/>
                  <w:lang w:eastAsia="ru-RU"/>
                </w:rPr>
                <w:t>законом</w:t>
              </w:r>
            </w:hyperlink>
            <w:r w:rsidRPr="00343C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13.07.2015 N 236-ФЗ)</w:t>
            </w:r>
          </w:p>
          <w:p w:rsidR="00A66A87" w:rsidRPr="00343C73" w:rsidRDefault="00A66A87" w:rsidP="00510F47">
            <w:pPr>
              <w:spacing w:line="288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13" w:type="dxa"/>
          </w:tcPr>
          <w:p w:rsidR="00A66A87" w:rsidRPr="00343C73" w:rsidRDefault="00A66A87" w:rsidP="00E870E1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Статья </w:t>
            </w:r>
            <w:r w:rsidR="00E870E1" w:rsidRPr="00343C73">
              <w:rPr>
                <w:rFonts w:eastAsiaTheme="minorHAnsi"/>
                <w:sz w:val="20"/>
                <w:szCs w:val="20"/>
                <w:lang w:eastAsia="en-US"/>
              </w:rPr>
              <w:t>14.28.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ч.</w:t>
            </w:r>
            <w:r w:rsidR="00E870E1" w:rsidRPr="00343C7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РФ об административных правонарушениях</w:t>
            </w:r>
          </w:p>
        </w:tc>
      </w:tr>
      <w:tr w:rsidR="00A66A87" w:rsidRPr="00034ED3" w:rsidTr="007C2C1F">
        <w:tc>
          <w:tcPr>
            <w:tcW w:w="566" w:type="dxa"/>
          </w:tcPr>
          <w:p w:rsidR="00A66A87" w:rsidRPr="00A66A87" w:rsidRDefault="00A66A87" w:rsidP="00034ED3">
            <w:pPr>
              <w:jc w:val="both"/>
              <w:rPr>
                <w:sz w:val="20"/>
                <w:szCs w:val="20"/>
              </w:rPr>
            </w:pPr>
            <w:r w:rsidRPr="00A66A87">
              <w:rPr>
                <w:sz w:val="20"/>
                <w:szCs w:val="20"/>
              </w:rPr>
              <w:t>13</w:t>
            </w:r>
          </w:p>
        </w:tc>
        <w:tc>
          <w:tcPr>
            <w:tcW w:w="9617" w:type="dxa"/>
          </w:tcPr>
          <w:p w:rsidR="007C2C1F" w:rsidRPr="007C2C1F" w:rsidRDefault="00A66A87" w:rsidP="007C2C1F">
            <w:pPr>
              <w:pStyle w:val="a8"/>
              <w:shd w:val="clear" w:color="auto" w:fill="FFFFFF"/>
              <w:spacing w:line="217" w:lineRule="atLeast"/>
              <w:rPr>
                <w:color w:val="000000"/>
                <w:sz w:val="20"/>
                <w:szCs w:val="20"/>
              </w:rPr>
            </w:pPr>
            <w:r w:rsidRPr="007C2C1F">
              <w:rPr>
                <w:rFonts w:eastAsiaTheme="minorHAnsi"/>
                <w:sz w:val="20"/>
                <w:szCs w:val="20"/>
                <w:lang w:eastAsia="en-US"/>
              </w:rPr>
              <w:t>Статья 19.5.</w:t>
            </w:r>
            <w:r w:rsidR="007C2C1F" w:rsidRPr="007C2C1F">
              <w:rPr>
                <w:color w:val="000000"/>
                <w:sz w:val="20"/>
                <w:szCs w:val="20"/>
              </w:rPr>
              <w:t xml:space="preserve"> 4. 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      </w:r>
          </w:p>
          <w:p w:rsidR="007C2C1F" w:rsidRPr="007C2C1F" w:rsidRDefault="007C2C1F" w:rsidP="007C2C1F">
            <w:pPr>
              <w:pStyle w:val="a8"/>
              <w:shd w:val="clear" w:color="auto" w:fill="FFFFFF"/>
              <w:spacing w:line="217" w:lineRule="atLeast"/>
              <w:rPr>
                <w:color w:val="000000"/>
                <w:sz w:val="20"/>
                <w:szCs w:val="20"/>
              </w:rPr>
            </w:pPr>
            <w:r w:rsidRPr="007C2C1F">
              <w:rPr>
                <w:color w:val="000000"/>
                <w:sz w:val="20"/>
                <w:szCs w:val="20"/>
              </w:rPr>
      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      </w:r>
          </w:p>
          <w:p w:rsidR="007C2C1F" w:rsidRPr="00343C73" w:rsidRDefault="00A66A87" w:rsidP="007C2C1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bookmarkStart w:id="2" w:name="Par57"/>
            <w:bookmarkEnd w:id="2"/>
          </w:p>
          <w:p w:rsidR="00A66A87" w:rsidRPr="00343C73" w:rsidRDefault="00A66A87" w:rsidP="00BA3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013" w:type="dxa"/>
          </w:tcPr>
          <w:p w:rsidR="007C2C1F" w:rsidRDefault="007C2C1F" w:rsidP="007C2C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6A87" w:rsidRPr="00343C73" w:rsidRDefault="00A66A87" w:rsidP="007C2C1F">
            <w:pPr>
              <w:jc w:val="both"/>
              <w:rPr>
                <w:sz w:val="20"/>
                <w:szCs w:val="20"/>
              </w:rPr>
            </w:pPr>
            <w:r w:rsidRPr="00343C73">
              <w:rPr>
                <w:rFonts w:eastAsiaTheme="minorHAnsi"/>
                <w:sz w:val="20"/>
                <w:szCs w:val="20"/>
                <w:lang w:eastAsia="en-US"/>
              </w:rPr>
              <w:t>Статья 19.5.ч.</w:t>
            </w:r>
            <w:r w:rsidR="007C2C1F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343C73">
              <w:rPr>
                <w:rFonts w:eastAsiaTheme="minorHAnsi"/>
                <w:sz w:val="20"/>
                <w:szCs w:val="20"/>
                <w:lang w:eastAsia="en-US"/>
              </w:rPr>
              <w:t xml:space="preserve"> Кодекса РФ об административных правонарушениях</w:t>
            </w:r>
          </w:p>
        </w:tc>
      </w:tr>
    </w:tbl>
    <w:p w:rsidR="00034ED3" w:rsidRPr="00034ED3" w:rsidRDefault="00034ED3" w:rsidP="00034ED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5"/>
        <w:gridCol w:w="7535"/>
        <w:gridCol w:w="3354"/>
      </w:tblGrid>
      <w:tr w:rsidR="0017152C" w:rsidRPr="00E70A4A" w:rsidTr="00034ED3">
        <w:tc>
          <w:tcPr>
            <w:tcW w:w="4055" w:type="dxa"/>
          </w:tcPr>
          <w:p w:rsidR="0017152C" w:rsidRPr="00E70A4A" w:rsidRDefault="00343C73" w:rsidP="00343C73">
            <w:pPr>
              <w:jc w:val="both"/>
              <w:rPr>
                <w:sz w:val="20"/>
                <w:szCs w:val="20"/>
              </w:rPr>
            </w:pPr>
            <w:r w:rsidRPr="00E70A4A">
              <w:rPr>
                <w:sz w:val="20"/>
                <w:szCs w:val="20"/>
              </w:rPr>
              <w:t xml:space="preserve">Консультант сектора по надзору за долевым строительством </w:t>
            </w:r>
          </w:p>
        </w:tc>
        <w:tc>
          <w:tcPr>
            <w:tcW w:w="7535" w:type="dxa"/>
          </w:tcPr>
          <w:p w:rsidR="0017152C" w:rsidRPr="00E70A4A" w:rsidRDefault="00E70A4A" w:rsidP="00E70A4A">
            <w:pPr>
              <w:jc w:val="right"/>
              <w:rPr>
                <w:sz w:val="20"/>
                <w:szCs w:val="20"/>
              </w:rPr>
            </w:pPr>
            <w:proofErr w:type="spellStart"/>
            <w:r w:rsidRPr="00E70A4A">
              <w:rPr>
                <w:sz w:val="20"/>
                <w:szCs w:val="20"/>
              </w:rPr>
              <w:t>И.Н.Мухачева</w:t>
            </w:r>
            <w:proofErr w:type="spellEnd"/>
          </w:p>
        </w:tc>
        <w:tc>
          <w:tcPr>
            <w:tcW w:w="3354" w:type="dxa"/>
          </w:tcPr>
          <w:p w:rsidR="0017152C" w:rsidRPr="00E70A4A" w:rsidRDefault="0017152C" w:rsidP="00034ED3">
            <w:pPr>
              <w:jc w:val="right"/>
              <w:rPr>
                <w:sz w:val="20"/>
                <w:szCs w:val="20"/>
              </w:rPr>
            </w:pPr>
          </w:p>
        </w:tc>
      </w:tr>
    </w:tbl>
    <w:p w:rsidR="0065493A" w:rsidRPr="00E70A4A" w:rsidRDefault="0065493A" w:rsidP="00242635">
      <w:pPr>
        <w:rPr>
          <w:sz w:val="20"/>
          <w:szCs w:val="20"/>
        </w:rPr>
      </w:pPr>
    </w:p>
    <w:sectPr w:rsidR="0065493A" w:rsidRPr="00E70A4A" w:rsidSect="00034ED3">
      <w:pgSz w:w="16838" w:h="11906" w:orient="landscape"/>
      <w:pgMar w:top="1134" w:right="851" w:bottom="70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A2"/>
    <w:multiLevelType w:val="hybridMultilevel"/>
    <w:tmpl w:val="E1FE7480"/>
    <w:lvl w:ilvl="0" w:tplc="A1CEE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905FCF"/>
    <w:multiLevelType w:val="hybridMultilevel"/>
    <w:tmpl w:val="44827D90"/>
    <w:lvl w:ilvl="0" w:tplc="CDB2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72977"/>
    <w:multiLevelType w:val="hybridMultilevel"/>
    <w:tmpl w:val="844CE0DA"/>
    <w:lvl w:ilvl="0" w:tplc="C892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52C"/>
    <w:rsid w:val="00013997"/>
    <w:rsid w:val="0001729E"/>
    <w:rsid w:val="0002006C"/>
    <w:rsid w:val="00020436"/>
    <w:rsid w:val="00034ED3"/>
    <w:rsid w:val="0003684B"/>
    <w:rsid w:val="000435C9"/>
    <w:rsid w:val="00054D92"/>
    <w:rsid w:val="00060D5C"/>
    <w:rsid w:val="000726CB"/>
    <w:rsid w:val="000732A3"/>
    <w:rsid w:val="000759EA"/>
    <w:rsid w:val="000964B9"/>
    <w:rsid w:val="000A4127"/>
    <w:rsid w:val="000B17C4"/>
    <w:rsid w:val="000B2926"/>
    <w:rsid w:val="000B5F90"/>
    <w:rsid w:val="000C1CA2"/>
    <w:rsid w:val="000D1482"/>
    <w:rsid w:val="000E2C27"/>
    <w:rsid w:val="000E6856"/>
    <w:rsid w:val="00107308"/>
    <w:rsid w:val="001258F6"/>
    <w:rsid w:val="00126924"/>
    <w:rsid w:val="00127F77"/>
    <w:rsid w:val="00131C86"/>
    <w:rsid w:val="00134D30"/>
    <w:rsid w:val="00144867"/>
    <w:rsid w:val="00153B90"/>
    <w:rsid w:val="00155E0A"/>
    <w:rsid w:val="00157F96"/>
    <w:rsid w:val="00165397"/>
    <w:rsid w:val="0017152C"/>
    <w:rsid w:val="0017179B"/>
    <w:rsid w:val="00176CBE"/>
    <w:rsid w:val="00176E38"/>
    <w:rsid w:val="00177158"/>
    <w:rsid w:val="001844A6"/>
    <w:rsid w:val="001A23A3"/>
    <w:rsid w:val="001A371E"/>
    <w:rsid w:val="001B2B94"/>
    <w:rsid w:val="001B3A86"/>
    <w:rsid w:val="001B65A2"/>
    <w:rsid w:val="001D1430"/>
    <w:rsid w:val="001D3281"/>
    <w:rsid w:val="001D3EAD"/>
    <w:rsid w:val="001E13C1"/>
    <w:rsid w:val="001E3B52"/>
    <w:rsid w:val="001E6848"/>
    <w:rsid w:val="001E7103"/>
    <w:rsid w:val="00225D44"/>
    <w:rsid w:val="00227C6A"/>
    <w:rsid w:val="00232497"/>
    <w:rsid w:val="00233B86"/>
    <w:rsid w:val="00242635"/>
    <w:rsid w:val="00254DBD"/>
    <w:rsid w:val="00256D59"/>
    <w:rsid w:val="0027427E"/>
    <w:rsid w:val="00276760"/>
    <w:rsid w:val="002844E5"/>
    <w:rsid w:val="00293CB9"/>
    <w:rsid w:val="002A2807"/>
    <w:rsid w:val="002A39FD"/>
    <w:rsid w:val="002A7A5F"/>
    <w:rsid w:val="002B3256"/>
    <w:rsid w:val="002B35BF"/>
    <w:rsid w:val="002B3B0E"/>
    <w:rsid w:val="002D3AB2"/>
    <w:rsid w:val="002D771C"/>
    <w:rsid w:val="002E46B8"/>
    <w:rsid w:val="002E6773"/>
    <w:rsid w:val="002E7257"/>
    <w:rsid w:val="002F1A1F"/>
    <w:rsid w:val="003010FC"/>
    <w:rsid w:val="00302192"/>
    <w:rsid w:val="003148A5"/>
    <w:rsid w:val="00341E98"/>
    <w:rsid w:val="00343C73"/>
    <w:rsid w:val="00357928"/>
    <w:rsid w:val="00362A73"/>
    <w:rsid w:val="00363D80"/>
    <w:rsid w:val="00364FC1"/>
    <w:rsid w:val="00365F45"/>
    <w:rsid w:val="003758ED"/>
    <w:rsid w:val="00376FA1"/>
    <w:rsid w:val="00382481"/>
    <w:rsid w:val="003878EC"/>
    <w:rsid w:val="00392733"/>
    <w:rsid w:val="003B03AA"/>
    <w:rsid w:val="003C66A1"/>
    <w:rsid w:val="003E709A"/>
    <w:rsid w:val="003F4483"/>
    <w:rsid w:val="003F46E7"/>
    <w:rsid w:val="00404113"/>
    <w:rsid w:val="00412E42"/>
    <w:rsid w:val="00422DBB"/>
    <w:rsid w:val="00424234"/>
    <w:rsid w:val="0042787B"/>
    <w:rsid w:val="0043386A"/>
    <w:rsid w:val="004419B5"/>
    <w:rsid w:val="00445654"/>
    <w:rsid w:val="004501C8"/>
    <w:rsid w:val="004625FF"/>
    <w:rsid w:val="004664E3"/>
    <w:rsid w:val="004721F3"/>
    <w:rsid w:val="00472955"/>
    <w:rsid w:val="00474B4F"/>
    <w:rsid w:val="00475CC1"/>
    <w:rsid w:val="004943CE"/>
    <w:rsid w:val="00497AFE"/>
    <w:rsid w:val="004A51CD"/>
    <w:rsid w:val="004A58DE"/>
    <w:rsid w:val="004A6D1C"/>
    <w:rsid w:val="004B5935"/>
    <w:rsid w:val="004B5D7A"/>
    <w:rsid w:val="004E0462"/>
    <w:rsid w:val="004E61A6"/>
    <w:rsid w:val="004F021F"/>
    <w:rsid w:val="004F1D1F"/>
    <w:rsid w:val="004F33F4"/>
    <w:rsid w:val="004F37C5"/>
    <w:rsid w:val="004F64B9"/>
    <w:rsid w:val="005004AB"/>
    <w:rsid w:val="00510F47"/>
    <w:rsid w:val="00517325"/>
    <w:rsid w:val="00521A04"/>
    <w:rsid w:val="0052263D"/>
    <w:rsid w:val="005406C4"/>
    <w:rsid w:val="005451CF"/>
    <w:rsid w:val="005500A6"/>
    <w:rsid w:val="00552D31"/>
    <w:rsid w:val="005537D6"/>
    <w:rsid w:val="00553810"/>
    <w:rsid w:val="005711C1"/>
    <w:rsid w:val="00586FF5"/>
    <w:rsid w:val="00595751"/>
    <w:rsid w:val="005A06BC"/>
    <w:rsid w:val="005B1E8B"/>
    <w:rsid w:val="005B24AE"/>
    <w:rsid w:val="005C0EEA"/>
    <w:rsid w:val="005C21AA"/>
    <w:rsid w:val="005D3C43"/>
    <w:rsid w:val="005E2315"/>
    <w:rsid w:val="005F3DC5"/>
    <w:rsid w:val="005F533B"/>
    <w:rsid w:val="005F60DA"/>
    <w:rsid w:val="005F6DA2"/>
    <w:rsid w:val="005F6F29"/>
    <w:rsid w:val="00605A48"/>
    <w:rsid w:val="0061036B"/>
    <w:rsid w:val="00610EAC"/>
    <w:rsid w:val="006115BE"/>
    <w:rsid w:val="00611802"/>
    <w:rsid w:val="00617760"/>
    <w:rsid w:val="00635B25"/>
    <w:rsid w:val="00636A88"/>
    <w:rsid w:val="00636D29"/>
    <w:rsid w:val="0064077D"/>
    <w:rsid w:val="00645698"/>
    <w:rsid w:val="006501C8"/>
    <w:rsid w:val="0065394E"/>
    <w:rsid w:val="0065493A"/>
    <w:rsid w:val="00661308"/>
    <w:rsid w:val="00672638"/>
    <w:rsid w:val="00673747"/>
    <w:rsid w:val="0068436F"/>
    <w:rsid w:val="00691AA1"/>
    <w:rsid w:val="006949E5"/>
    <w:rsid w:val="006B1A53"/>
    <w:rsid w:val="006B5779"/>
    <w:rsid w:val="006D07C8"/>
    <w:rsid w:val="006D1691"/>
    <w:rsid w:val="006D7650"/>
    <w:rsid w:val="006D79D8"/>
    <w:rsid w:val="00700F3E"/>
    <w:rsid w:val="00702304"/>
    <w:rsid w:val="00710D24"/>
    <w:rsid w:val="007133AA"/>
    <w:rsid w:val="007145C3"/>
    <w:rsid w:val="007270CB"/>
    <w:rsid w:val="00732AA0"/>
    <w:rsid w:val="007355A0"/>
    <w:rsid w:val="00740BBB"/>
    <w:rsid w:val="00742317"/>
    <w:rsid w:val="00747321"/>
    <w:rsid w:val="007539A9"/>
    <w:rsid w:val="00756006"/>
    <w:rsid w:val="00765DB1"/>
    <w:rsid w:val="00784DFE"/>
    <w:rsid w:val="007B0251"/>
    <w:rsid w:val="007B0D1A"/>
    <w:rsid w:val="007B315F"/>
    <w:rsid w:val="007C2C1F"/>
    <w:rsid w:val="007C60C7"/>
    <w:rsid w:val="007C7738"/>
    <w:rsid w:val="007D06E0"/>
    <w:rsid w:val="007D1B97"/>
    <w:rsid w:val="007D5148"/>
    <w:rsid w:val="007D632D"/>
    <w:rsid w:val="00801502"/>
    <w:rsid w:val="00802A03"/>
    <w:rsid w:val="00805DEB"/>
    <w:rsid w:val="008064BB"/>
    <w:rsid w:val="00844428"/>
    <w:rsid w:val="00864012"/>
    <w:rsid w:val="008709B0"/>
    <w:rsid w:val="0087304F"/>
    <w:rsid w:val="0087457C"/>
    <w:rsid w:val="008948B1"/>
    <w:rsid w:val="00896045"/>
    <w:rsid w:val="008A5F08"/>
    <w:rsid w:val="008B0E36"/>
    <w:rsid w:val="008B1878"/>
    <w:rsid w:val="008B4151"/>
    <w:rsid w:val="008B45F7"/>
    <w:rsid w:val="008B578E"/>
    <w:rsid w:val="008D07C6"/>
    <w:rsid w:val="008D2D36"/>
    <w:rsid w:val="008D5B0A"/>
    <w:rsid w:val="008D7F28"/>
    <w:rsid w:val="008E7320"/>
    <w:rsid w:val="009004E9"/>
    <w:rsid w:val="009022E6"/>
    <w:rsid w:val="00912944"/>
    <w:rsid w:val="00912D12"/>
    <w:rsid w:val="00915990"/>
    <w:rsid w:val="00916980"/>
    <w:rsid w:val="00916DDD"/>
    <w:rsid w:val="00931D96"/>
    <w:rsid w:val="009335A7"/>
    <w:rsid w:val="0093790D"/>
    <w:rsid w:val="009447CC"/>
    <w:rsid w:val="00951AFB"/>
    <w:rsid w:val="00952DF3"/>
    <w:rsid w:val="00961CB8"/>
    <w:rsid w:val="00964A42"/>
    <w:rsid w:val="00977A56"/>
    <w:rsid w:val="00977E79"/>
    <w:rsid w:val="00980BF2"/>
    <w:rsid w:val="0098254E"/>
    <w:rsid w:val="0098312A"/>
    <w:rsid w:val="00991B29"/>
    <w:rsid w:val="009945BA"/>
    <w:rsid w:val="00995034"/>
    <w:rsid w:val="00995128"/>
    <w:rsid w:val="009A1310"/>
    <w:rsid w:val="009A1899"/>
    <w:rsid w:val="009D2AD7"/>
    <w:rsid w:val="009D32B8"/>
    <w:rsid w:val="009D3B17"/>
    <w:rsid w:val="009D649D"/>
    <w:rsid w:val="009E5CD3"/>
    <w:rsid w:val="009F27D7"/>
    <w:rsid w:val="009F2CC2"/>
    <w:rsid w:val="00A02FE7"/>
    <w:rsid w:val="00A12CF8"/>
    <w:rsid w:val="00A21881"/>
    <w:rsid w:val="00A33517"/>
    <w:rsid w:val="00A35D4E"/>
    <w:rsid w:val="00A37BF9"/>
    <w:rsid w:val="00A452BF"/>
    <w:rsid w:val="00A607F6"/>
    <w:rsid w:val="00A62894"/>
    <w:rsid w:val="00A66A87"/>
    <w:rsid w:val="00A734FC"/>
    <w:rsid w:val="00A85356"/>
    <w:rsid w:val="00A953F1"/>
    <w:rsid w:val="00A9621A"/>
    <w:rsid w:val="00AA7541"/>
    <w:rsid w:val="00AB3D83"/>
    <w:rsid w:val="00AC5778"/>
    <w:rsid w:val="00AC7CF2"/>
    <w:rsid w:val="00AD3E06"/>
    <w:rsid w:val="00AD477C"/>
    <w:rsid w:val="00AD52F6"/>
    <w:rsid w:val="00AE3189"/>
    <w:rsid w:val="00AE3A2B"/>
    <w:rsid w:val="00AF25E8"/>
    <w:rsid w:val="00AF382B"/>
    <w:rsid w:val="00AF3F34"/>
    <w:rsid w:val="00AF4F35"/>
    <w:rsid w:val="00AF64EC"/>
    <w:rsid w:val="00B14E56"/>
    <w:rsid w:val="00B21BEF"/>
    <w:rsid w:val="00B26C76"/>
    <w:rsid w:val="00B339C0"/>
    <w:rsid w:val="00B41077"/>
    <w:rsid w:val="00B41534"/>
    <w:rsid w:val="00B56BC6"/>
    <w:rsid w:val="00B62E38"/>
    <w:rsid w:val="00B65649"/>
    <w:rsid w:val="00B825F4"/>
    <w:rsid w:val="00B96E33"/>
    <w:rsid w:val="00BA1EF4"/>
    <w:rsid w:val="00BA32F9"/>
    <w:rsid w:val="00BA3611"/>
    <w:rsid w:val="00BC15D8"/>
    <w:rsid w:val="00BC2390"/>
    <w:rsid w:val="00BC27AC"/>
    <w:rsid w:val="00BC3E40"/>
    <w:rsid w:val="00BC542C"/>
    <w:rsid w:val="00BD2F1D"/>
    <w:rsid w:val="00BD67FF"/>
    <w:rsid w:val="00BE780E"/>
    <w:rsid w:val="00BF0D83"/>
    <w:rsid w:val="00BF3187"/>
    <w:rsid w:val="00BF5506"/>
    <w:rsid w:val="00C216C6"/>
    <w:rsid w:val="00C21D8B"/>
    <w:rsid w:val="00C408CC"/>
    <w:rsid w:val="00C42760"/>
    <w:rsid w:val="00C47412"/>
    <w:rsid w:val="00C5091D"/>
    <w:rsid w:val="00C570B5"/>
    <w:rsid w:val="00C571A4"/>
    <w:rsid w:val="00C71E63"/>
    <w:rsid w:val="00C80239"/>
    <w:rsid w:val="00C82F78"/>
    <w:rsid w:val="00C86078"/>
    <w:rsid w:val="00C94775"/>
    <w:rsid w:val="00CA6C6D"/>
    <w:rsid w:val="00CA7FD4"/>
    <w:rsid w:val="00CB034F"/>
    <w:rsid w:val="00CC0ECB"/>
    <w:rsid w:val="00CC46F7"/>
    <w:rsid w:val="00CC55A0"/>
    <w:rsid w:val="00CC6864"/>
    <w:rsid w:val="00CC6B0D"/>
    <w:rsid w:val="00CD1EBA"/>
    <w:rsid w:val="00CD6C79"/>
    <w:rsid w:val="00CE3EAF"/>
    <w:rsid w:val="00CE5BC2"/>
    <w:rsid w:val="00CE7CF2"/>
    <w:rsid w:val="00CF0AAF"/>
    <w:rsid w:val="00CF38F7"/>
    <w:rsid w:val="00D05F66"/>
    <w:rsid w:val="00D20BE9"/>
    <w:rsid w:val="00D22768"/>
    <w:rsid w:val="00D22E82"/>
    <w:rsid w:val="00D26198"/>
    <w:rsid w:val="00D31DB7"/>
    <w:rsid w:val="00D34433"/>
    <w:rsid w:val="00D37BFD"/>
    <w:rsid w:val="00D409C4"/>
    <w:rsid w:val="00D41D91"/>
    <w:rsid w:val="00D50EC1"/>
    <w:rsid w:val="00D61E90"/>
    <w:rsid w:val="00D71FC1"/>
    <w:rsid w:val="00D81C00"/>
    <w:rsid w:val="00D849B7"/>
    <w:rsid w:val="00D85995"/>
    <w:rsid w:val="00D873D1"/>
    <w:rsid w:val="00DA1568"/>
    <w:rsid w:val="00DA36F7"/>
    <w:rsid w:val="00DA53A8"/>
    <w:rsid w:val="00DC1928"/>
    <w:rsid w:val="00DC677F"/>
    <w:rsid w:val="00DD26DB"/>
    <w:rsid w:val="00DD710F"/>
    <w:rsid w:val="00DE01E6"/>
    <w:rsid w:val="00DE0AB9"/>
    <w:rsid w:val="00DE2364"/>
    <w:rsid w:val="00DE5BD2"/>
    <w:rsid w:val="00DE6FC5"/>
    <w:rsid w:val="00DE7F66"/>
    <w:rsid w:val="00DF129D"/>
    <w:rsid w:val="00DF17C8"/>
    <w:rsid w:val="00DF1C8F"/>
    <w:rsid w:val="00E00C95"/>
    <w:rsid w:val="00E04127"/>
    <w:rsid w:val="00E120B0"/>
    <w:rsid w:val="00E15FD9"/>
    <w:rsid w:val="00E2059A"/>
    <w:rsid w:val="00E21078"/>
    <w:rsid w:val="00E248CF"/>
    <w:rsid w:val="00E307E3"/>
    <w:rsid w:val="00E36FBA"/>
    <w:rsid w:val="00E414EC"/>
    <w:rsid w:val="00E4461A"/>
    <w:rsid w:val="00E47F62"/>
    <w:rsid w:val="00E55C39"/>
    <w:rsid w:val="00E61839"/>
    <w:rsid w:val="00E64D03"/>
    <w:rsid w:val="00E6765E"/>
    <w:rsid w:val="00E70A4A"/>
    <w:rsid w:val="00E76C07"/>
    <w:rsid w:val="00E80E6C"/>
    <w:rsid w:val="00E853E0"/>
    <w:rsid w:val="00E870E1"/>
    <w:rsid w:val="00EA3040"/>
    <w:rsid w:val="00EA7020"/>
    <w:rsid w:val="00EB4D14"/>
    <w:rsid w:val="00EC091D"/>
    <w:rsid w:val="00EE183D"/>
    <w:rsid w:val="00EE32E5"/>
    <w:rsid w:val="00EE372C"/>
    <w:rsid w:val="00EE4865"/>
    <w:rsid w:val="00EF40BE"/>
    <w:rsid w:val="00EF4197"/>
    <w:rsid w:val="00F03458"/>
    <w:rsid w:val="00F10CF2"/>
    <w:rsid w:val="00F11489"/>
    <w:rsid w:val="00F17767"/>
    <w:rsid w:val="00F31999"/>
    <w:rsid w:val="00F33F87"/>
    <w:rsid w:val="00F34610"/>
    <w:rsid w:val="00F372A4"/>
    <w:rsid w:val="00F53F15"/>
    <w:rsid w:val="00F54809"/>
    <w:rsid w:val="00F57B1B"/>
    <w:rsid w:val="00F64242"/>
    <w:rsid w:val="00F67E97"/>
    <w:rsid w:val="00F70A02"/>
    <w:rsid w:val="00F762EE"/>
    <w:rsid w:val="00F76F43"/>
    <w:rsid w:val="00F9634C"/>
    <w:rsid w:val="00F9638D"/>
    <w:rsid w:val="00FB1A88"/>
    <w:rsid w:val="00FB248D"/>
    <w:rsid w:val="00FB4533"/>
    <w:rsid w:val="00FC1570"/>
    <w:rsid w:val="00FC1ADE"/>
    <w:rsid w:val="00FD120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2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4A51CD"/>
    <w:pPr>
      <w:ind w:left="720"/>
      <w:contextualSpacing/>
    </w:pPr>
  </w:style>
  <w:style w:type="table" w:styleId="a6">
    <w:name w:val="Table Grid"/>
    <w:basedOn w:val="a1"/>
    <w:uiPriority w:val="59"/>
    <w:rsid w:val="0003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A3611"/>
    <w:rPr>
      <w:strike w:val="0"/>
      <w:dstrike w:val="0"/>
      <w:color w:val="666699"/>
      <w:u w:val="none"/>
      <w:effect w:val="none"/>
    </w:rPr>
  </w:style>
  <w:style w:type="paragraph" w:customStyle="1" w:styleId="formattext">
    <w:name w:val="formattext"/>
    <w:basedOn w:val="a"/>
    <w:rsid w:val="00153B9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mment">
    <w:name w:val="comment"/>
    <w:basedOn w:val="a0"/>
    <w:rsid w:val="00153B90"/>
  </w:style>
  <w:style w:type="paragraph" w:styleId="a8">
    <w:name w:val="Normal (Web)"/>
    <w:basedOn w:val="a"/>
    <w:uiPriority w:val="99"/>
    <w:semiHidden/>
    <w:unhideWhenUsed/>
    <w:rsid w:val="007C2C1F"/>
    <w:pPr>
      <w:spacing w:before="240" w:after="24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3959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9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1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3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11">
          <w:marLeft w:val="0"/>
          <w:marRight w:val="0"/>
          <w:marTop w:val="0"/>
          <w:marBottom w:val="0"/>
          <w:divBdr>
            <w:top w:val="single" w:sz="6" w:space="1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218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440">
                      <w:marLeft w:val="95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6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5286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19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79504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7597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9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6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2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7678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8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584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419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7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7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5787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9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0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1707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6630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94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16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9902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71008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2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4441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304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4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2798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02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6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8394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7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8851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3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06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19587" TargetMode="External"/><Relationship Id="rId18" Type="http://schemas.openxmlformats.org/officeDocument/2006/relationships/hyperlink" Target="http://docs.cntd.ru/document/901919587" TargetMode="External"/><Relationship Id="rId26" Type="http://schemas.openxmlformats.org/officeDocument/2006/relationships/hyperlink" Target="http://docs.cntd.ru/document/901919587" TargetMode="External"/><Relationship Id="rId39" Type="http://schemas.openxmlformats.org/officeDocument/2006/relationships/hyperlink" Target="http://docs.cntd.ru/document/901919587" TargetMode="External"/><Relationship Id="rId21" Type="http://schemas.openxmlformats.org/officeDocument/2006/relationships/hyperlink" Target="http://docs.cntd.ru/document/420363763" TargetMode="External"/><Relationship Id="rId34" Type="http://schemas.openxmlformats.org/officeDocument/2006/relationships/hyperlink" Target="http://docs.cntd.ru/document/420363763" TargetMode="External"/><Relationship Id="rId42" Type="http://schemas.openxmlformats.org/officeDocument/2006/relationships/hyperlink" Target="http://docs.cntd.ru/document/420363763" TargetMode="External"/><Relationship Id="rId47" Type="http://schemas.openxmlformats.org/officeDocument/2006/relationships/hyperlink" Target="http://docs.cntd.ru/document/901919587" TargetMode="External"/><Relationship Id="rId50" Type="http://schemas.openxmlformats.org/officeDocument/2006/relationships/hyperlink" Target="http://www.consultant.ru/document/cons_doc_LAW_51038/24a7b7f2b0571ac53f7b789c337316109c23d1a7/" TargetMode="External"/><Relationship Id="rId55" Type="http://schemas.openxmlformats.org/officeDocument/2006/relationships/hyperlink" Target="http://www.consultant.ru/document/cons_doc_LAW_101441/5bdc78bf7e3015a0ea0c0ea5bef708a6c79e2f0a/" TargetMode="External"/><Relationship Id="rId63" Type="http://schemas.openxmlformats.org/officeDocument/2006/relationships/hyperlink" Target="http://www.consultant.ru/document/cons_doc_LAW_182656/b004fed0b70d0f223e4a81f8ad6cd92af90a7e3b/" TargetMode="External"/><Relationship Id="rId7" Type="http://schemas.openxmlformats.org/officeDocument/2006/relationships/hyperlink" Target="http://docs.cntd.ru/document/901919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63763" TargetMode="External"/><Relationship Id="rId20" Type="http://schemas.openxmlformats.org/officeDocument/2006/relationships/hyperlink" Target="http://docs.cntd.ru/document/901919587" TargetMode="External"/><Relationship Id="rId29" Type="http://schemas.openxmlformats.org/officeDocument/2006/relationships/hyperlink" Target="http://docs.cntd.ru/document/420287156" TargetMode="External"/><Relationship Id="rId41" Type="http://schemas.openxmlformats.org/officeDocument/2006/relationships/hyperlink" Target="http://docs.cntd.ru/document/901919587" TargetMode="External"/><Relationship Id="rId54" Type="http://schemas.openxmlformats.org/officeDocument/2006/relationships/hyperlink" Target="http://www.consultant.ru/document/cons_doc_LAW_69213/3d0cac60971a511280cbba229d9b6329c07731f7/" TargetMode="External"/><Relationship Id="rId62" Type="http://schemas.openxmlformats.org/officeDocument/2006/relationships/hyperlink" Target="http://www.consultant.ru/document/cons_doc_LAW_51038/53ba20745f95d2aa8b948e2652be0834c2f1151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3763" TargetMode="External"/><Relationship Id="rId11" Type="http://schemas.openxmlformats.org/officeDocument/2006/relationships/hyperlink" Target="http://docs.cntd.ru/document/901919587" TargetMode="External"/><Relationship Id="rId24" Type="http://schemas.openxmlformats.org/officeDocument/2006/relationships/hyperlink" Target="http://docs.cntd.ru/document/420363763" TargetMode="External"/><Relationship Id="rId32" Type="http://schemas.openxmlformats.org/officeDocument/2006/relationships/hyperlink" Target="http://docs.cntd.ru/document/420363763" TargetMode="External"/><Relationship Id="rId37" Type="http://schemas.openxmlformats.org/officeDocument/2006/relationships/hyperlink" Target="http://docs.cntd.ru/document/420363763" TargetMode="External"/><Relationship Id="rId40" Type="http://schemas.openxmlformats.org/officeDocument/2006/relationships/hyperlink" Target="http://docs.cntd.ru/document/901919587" TargetMode="External"/><Relationship Id="rId45" Type="http://schemas.openxmlformats.org/officeDocument/2006/relationships/hyperlink" Target="http://docs.cntd.ru/document/901919587" TargetMode="External"/><Relationship Id="rId53" Type="http://schemas.openxmlformats.org/officeDocument/2006/relationships/hyperlink" Target="http://www.consultant.ru/document/cons_doc_LAW_101441/5bdc78bf7e3015a0ea0c0ea5bef708a6c79e2f0a/" TargetMode="External"/><Relationship Id="rId58" Type="http://schemas.openxmlformats.org/officeDocument/2006/relationships/hyperlink" Target="http://www.consultant.ru/document/cons_doc_LAW_69213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3763" TargetMode="External"/><Relationship Id="rId23" Type="http://schemas.openxmlformats.org/officeDocument/2006/relationships/hyperlink" Target="http://docs.cntd.ru/document/902135756" TargetMode="External"/><Relationship Id="rId28" Type="http://schemas.openxmlformats.org/officeDocument/2006/relationships/hyperlink" Target="http://docs.cntd.ru/document/420363763" TargetMode="External"/><Relationship Id="rId36" Type="http://schemas.openxmlformats.org/officeDocument/2006/relationships/hyperlink" Target="http://docs.cntd.ru/document/420363763" TargetMode="External"/><Relationship Id="rId49" Type="http://schemas.openxmlformats.org/officeDocument/2006/relationships/hyperlink" Target="http://www.consultant.ru/document/cons_doc_LAW_51040/935a657a2b5f7c7a6436cb756694bb2d649c7a00/" TargetMode="External"/><Relationship Id="rId57" Type="http://schemas.openxmlformats.org/officeDocument/2006/relationships/hyperlink" Target="http://www.consultant.ru/document/cons_doc_LAW_200006/b004fed0b70d0f223e4a81f8ad6cd92af90a7e3b/" TargetMode="External"/><Relationship Id="rId61" Type="http://schemas.openxmlformats.org/officeDocument/2006/relationships/hyperlink" Target="http://www.consultant.ru/document/cons_doc_LAW_101441/5bdc78bf7e3015a0ea0c0ea5bef708a6c79e2f0a/" TargetMode="External"/><Relationship Id="rId10" Type="http://schemas.openxmlformats.org/officeDocument/2006/relationships/hyperlink" Target="http://docs.cntd.ru/document/420363763" TargetMode="External"/><Relationship Id="rId19" Type="http://schemas.openxmlformats.org/officeDocument/2006/relationships/hyperlink" Target="http://docs.cntd.ru/document/420363763" TargetMode="External"/><Relationship Id="rId31" Type="http://schemas.openxmlformats.org/officeDocument/2006/relationships/hyperlink" Target="http://docs.cntd.ru/document/420363763" TargetMode="External"/><Relationship Id="rId44" Type="http://schemas.openxmlformats.org/officeDocument/2006/relationships/hyperlink" Target="http://docs.cntd.ru/document/901919587" TargetMode="External"/><Relationship Id="rId52" Type="http://schemas.openxmlformats.org/officeDocument/2006/relationships/hyperlink" Target="http://www.consultant.ru/document/cons_doc_LAW_197413/30b3f8c55f65557c253227a65b908cc075ce114a/" TargetMode="External"/><Relationship Id="rId60" Type="http://schemas.openxmlformats.org/officeDocument/2006/relationships/hyperlink" Target="http://www.consultant.ru/document/cons_doc_LAW_200006/b004fed0b70d0f223e4a81f8ad6cd92af90a7e3b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587" TargetMode="External"/><Relationship Id="rId14" Type="http://schemas.openxmlformats.org/officeDocument/2006/relationships/hyperlink" Target="http://docs.cntd.ru/document/420363763" TargetMode="External"/><Relationship Id="rId22" Type="http://schemas.openxmlformats.org/officeDocument/2006/relationships/hyperlink" Target="http://docs.cntd.ru/document/420363763" TargetMode="External"/><Relationship Id="rId27" Type="http://schemas.openxmlformats.org/officeDocument/2006/relationships/hyperlink" Target="http://docs.cntd.ru/document/420363763" TargetMode="External"/><Relationship Id="rId30" Type="http://schemas.openxmlformats.org/officeDocument/2006/relationships/hyperlink" Target="http://docs.cntd.ru/document/420363763" TargetMode="External"/><Relationship Id="rId35" Type="http://schemas.openxmlformats.org/officeDocument/2006/relationships/hyperlink" Target="http://docs.cntd.ru/document/420363763" TargetMode="External"/><Relationship Id="rId43" Type="http://schemas.openxmlformats.org/officeDocument/2006/relationships/hyperlink" Target="http://docs.cntd.ru/document/901919587" TargetMode="External"/><Relationship Id="rId48" Type="http://schemas.openxmlformats.org/officeDocument/2006/relationships/hyperlink" Target="http://docs.cntd.ru/document/901919587" TargetMode="External"/><Relationship Id="rId56" Type="http://schemas.openxmlformats.org/officeDocument/2006/relationships/hyperlink" Target="http://www.consultant.ru/document/cons_doc_LAW_101441/5bdc78bf7e3015a0ea0c0ea5bef708a6c79e2f0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901919587" TargetMode="External"/><Relationship Id="rId51" Type="http://schemas.openxmlformats.org/officeDocument/2006/relationships/hyperlink" Target="http://www.consultant.ru/document/cons_doc_LAW_10699/c422d4ea9b157e04e81698d2105a6e911a112a1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919587" TargetMode="External"/><Relationship Id="rId17" Type="http://schemas.openxmlformats.org/officeDocument/2006/relationships/hyperlink" Target="http://docs.cntd.ru/document/420363763" TargetMode="External"/><Relationship Id="rId25" Type="http://schemas.openxmlformats.org/officeDocument/2006/relationships/hyperlink" Target="http://docs.cntd.ru/document/420363763" TargetMode="External"/><Relationship Id="rId33" Type="http://schemas.openxmlformats.org/officeDocument/2006/relationships/hyperlink" Target="http://docs.cntd.ru/document/420352164" TargetMode="External"/><Relationship Id="rId38" Type="http://schemas.openxmlformats.org/officeDocument/2006/relationships/hyperlink" Target="http://docs.cntd.ru/document/901919587" TargetMode="External"/><Relationship Id="rId46" Type="http://schemas.openxmlformats.org/officeDocument/2006/relationships/hyperlink" Target="http://docs.cntd.ru/document/420363763" TargetMode="External"/><Relationship Id="rId59" Type="http://schemas.openxmlformats.org/officeDocument/2006/relationships/hyperlink" Target="http://www.consultant.ru/document/cons_doc_LAW_101441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PiskunovVF</dc:creator>
  <cp:keywords/>
  <dc:description/>
  <cp:lastModifiedBy>AlexShangin</cp:lastModifiedBy>
  <cp:revision>16</cp:revision>
  <cp:lastPrinted>2017-02-16T08:23:00Z</cp:lastPrinted>
  <dcterms:created xsi:type="dcterms:W3CDTF">2017-02-07T05:59:00Z</dcterms:created>
  <dcterms:modified xsi:type="dcterms:W3CDTF">2017-02-17T01:28:00Z</dcterms:modified>
</cp:coreProperties>
</file>