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ДОКЛАД</w:t>
      </w: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 Республиканской службы</w:t>
      </w: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строительного и жилищного надзора на итоговой коллегии Министерства строительства и МЖКК РБ (слайд 1)</w:t>
      </w:r>
    </w:p>
    <w:p w:rsidR="00BA51A7" w:rsidRDefault="00BA51A7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Уважаемый Николай Юрьевич,</w:t>
      </w:r>
    </w:p>
    <w:p w:rsidR="00BA51A7" w:rsidRDefault="003A0D1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уважаемые участники коллегии!</w:t>
      </w:r>
    </w:p>
    <w:p w:rsidR="00BA51A7" w:rsidRDefault="003A0D13">
      <w:pPr>
        <w:spacing w:line="360" w:lineRule="auto"/>
        <w:ind w:firstLine="90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Для Госстройжилнадзора 2016 год явился годом предупреждения нарушений в строительной и жилищной сферах, а также продолжения работы по восстановлению нарушенных финансовых прав собственников помещений в многоквартирных домах, пресечение нарушений допущенных недобросовестными застройщиками в отношении участников долевого строительства, повышения эффективности строительного надзора.</w:t>
      </w:r>
      <w:proofErr w:type="gramEnd"/>
    </w:p>
    <w:p w:rsidR="00BA51A7" w:rsidRDefault="003A0D13" w:rsidP="005E70AE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2016 год государственный строит</w:t>
      </w:r>
      <w:r w:rsidR="00D31C1F">
        <w:rPr>
          <w:rFonts w:ascii="Times New Roman" w:hAnsi="Times New Roman"/>
          <w:sz w:val="30"/>
          <w:szCs w:val="30"/>
        </w:rPr>
        <w:t>ельный надзор осуществлен по 205</w:t>
      </w:r>
      <w:r>
        <w:rPr>
          <w:rFonts w:ascii="Times New Roman" w:hAnsi="Times New Roman"/>
          <w:sz w:val="30"/>
          <w:szCs w:val="30"/>
        </w:rPr>
        <w:t xml:space="preserve"> объектам капитальн</w:t>
      </w:r>
      <w:r w:rsidR="00D31C1F">
        <w:rPr>
          <w:rFonts w:ascii="Times New Roman" w:hAnsi="Times New Roman"/>
          <w:sz w:val="30"/>
          <w:szCs w:val="30"/>
        </w:rPr>
        <w:t>ого строительства, что на 21% меньше 2015 года. Из них 32</w:t>
      </w:r>
      <w:r>
        <w:rPr>
          <w:rFonts w:ascii="Times New Roman" w:hAnsi="Times New Roman"/>
          <w:sz w:val="30"/>
          <w:szCs w:val="30"/>
        </w:rPr>
        <w:t>% - жилые дома, 1</w:t>
      </w:r>
      <w:r w:rsidR="00D31C1F">
        <w:rPr>
          <w:rFonts w:ascii="Times New Roman" w:hAnsi="Times New Roman"/>
          <w:sz w:val="30"/>
          <w:szCs w:val="30"/>
        </w:rPr>
        <w:t>2%- объекты социальной сферы, 13% - дороги, мосты, 1</w:t>
      </w:r>
      <w:r>
        <w:rPr>
          <w:rFonts w:ascii="Times New Roman" w:hAnsi="Times New Roman"/>
          <w:sz w:val="30"/>
          <w:szCs w:val="30"/>
        </w:rPr>
        <w:t xml:space="preserve">% - объекты связи, </w:t>
      </w:r>
      <w:r w:rsidR="00D31C1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6% - объекты производственного назначения и </w:t>
      </w:r>
      <w:r w:rsidR="00D31C1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6% - прочие (слайд 2).</w:t>
      </w:r>
    </w:p>
    <w:p w:rsidR="00BA51A7" w:rsidRDefault="00D31C1F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Проведено 607 проверок, из которых 52</w:t>
      </w:r>
      <w:r w:rsidR="003A0D13">
        <w:rPr>
          <w:rFonts w:ascii="Times New Roman" w:hAnsi="Times New Roman"/>
          <w:sz w:val="30"/>
          <w:szCs w:val="30"/>
        </w:rPr>
        <w:t xml:space="preserve">% </w:t>
      </w:r>
      <w:proofErr w:type="gramStart"/>
      <w:r w:rsidR="003A0D13">
        <w:rPr>
          <w:rFonts w:ascii="Times New Roman" w:hAnsi="Times New Roman"/>
          <w:sz w:val="30"/>
          <w:szCs w:val="30"/>
        </w:rPr>
        <w:t>внеплановые</w:t>
      </w:r>
      <w:proofErr w:type="gramEnd"/>
      <w:r w:rsidR="003A0D13">
        <w:rPr>
          <w:rFonts w:ascii="Times New Roman" w:hAnsi="Times New Roman"/>
          <w:sz w:val="30"/>
          <w:szCs w:val="30"/>
        </w:rPr>
        <w:t xml:space="preserve">. Выявлено </w:t>
      </w:r>
      <w:r w:rsidR="007117B1">
        <w:rPr>
          <w:rFonts w:ascii="Times New Roman" w:hAnsi="Times New Roman"/>
          <w:sz w:val="30"/>
          <w:szCs w:val="30"/>
        </w:rPr>
        <w:t>около 4,0 (четырёх)</w:t>
      </w:r>
      <w:r w:rsidR="003A0D13">
        <w:rPr>
          <w:rFonts w:ascii="Times New Roman" w:hAnsi="Times New Roman"/>
          <w:sz w:val="30"/>
          <w:szCs w:val="30"/>
        </w:rPr>
        <w:t xml:space="preserve"> тысяч нарушений. </w:t>
      </w:r>
      <w:proofErr w:type="gramStart"/>
      <w:r w:rsidR="003A0D13">
        <w:rPr>
          <w:rFonts w:ascii="Times New Roman" w:hAnsi="Times New Roman"/>
          <w:sz w:val="30"/>
          <w:szCs w:val="30"/>
        </w:rPr>
        <w:t>Усилена требовательность к застройщику по исполнению предписаний Госст</w:t>
      </w:r>
      <w:r w:rsidR="00017051">
        <w:rPr>
          <w:rFonts w:ascii="Times New Roman" w:hAnsi="Times New Roman"/>
          <w:sz w:val="30"/>
          <w:szCs w:val="30"/>
        </w:rPr>
        <w:t>р</w:t>
      </w:r>
      <w:r w:rsidR="003A0D13">
        <w:rPr>
          <w:rFonts w:ascii="Times New Roman" w:hAnsi="Times New Roman"/>
          <w:sz w:val="30"/>
          <w:szCs w:val="30"/>
        </w:rPr>
        <w:t>ойжилнадзора на начальном и текущем этапах строительства</w:t>
      </w:r>
      <w:r w:rsidR="005E70AE">
        <w:rPr>
          <w:rFonts w:ascii="Times New Roman" w:hAnsi="Times New Roman"/>
          <w:sz w:val="30"/>
          <w:szCs w:val="30"/>
        </w:rPr>
        <w:t>,</w:t>
      </w:r>
      <w:r w:rsidR="003A0D13">
        <w:rPr>
          <w:rFonts w:ascii="Times New Roman" w:hAnsi="Times New Roman"/>
          <w:sz w:val="30"/>
          <w:szCs w:val="30"/>
        </w:rPr>
        <w:t xml:space="preserve"> для снижения количества наруш</w:t>
      </w:r>
      <w:r w:rsidR="005E70AE">
        <w:rPr>
          <w:rFonts w:ascii="Times New Roman" w:hAnsi="Times New Roman"/>
          <w:sz w:val="30"/>
          <w:szCs w:val="30"/>
        </w:rPr>
        <w:t>ений, выявляемых на завершающем</w:t>
      </w:r>
      <w:r w:rsidR="003A0D13">
        <w:rPr>
          <w:rFonts w:ascii="Times New Roman" w:hAnsi="Times New Roman"/>
          <w:sz w:val="30"/>
          <w:szCs w:val="30"/>
        </w:rPr>
        <w:t xml:space="preserve"> этапе строител</w:t>
      </w:r>
      <w:r>
        <w:rPr>
          <w:rFonts w:ascii="Times New Roman" w:hAnsi="Times New Roman"/>
          <w:sz w:val="30"/>
          <w:szCs w:val="30"/>
        </w:rPr>
        <w:t>ьства</w:t>
      </w:r>
      <w:r w:rsidR="005E70AE">
        <w:rPr>
          <w:rFonts w:ascii="Times New Roman" w:hAnsi="Times New Roman"/>
          <w:sz w:val="30"/>
          <w:szCs w:val="30"/>
        </w:rPr>
        <w:t xml:space="preserve"> объекта</w:t>
      </w:r>
      <w:r>
        <w:rPr>
          <w:rFonts w:ascii="Times New Roman" w:hAnsi="Times New Roman"/>
          <w:sz w:val="30"/>
          <w:szCs w:val="30"/>
        </w:rPr>
        <w:t>, что привело к уменьшению</w:t>
      </w:r>
      <w:r w:rsidR="003A0D13">
        <w:rPr>
          <w:rFonts w:ascii="Times New Roman" w:hAnsi="Times New Roman"/>
          <w:sz w:val="30"/>
          <w:szCs w:val="30"/>
        </w:rPr>
        <w:t xml:space="preserve"> </w:t>
      </w:r>
      <w:r w:rsidRPr="00203B47">
        <w:rPr>
          <w:rFonts w:ascii="Times New Roman" w:hAnsi="Times New Roman"/>
          <w:sz w:val="30"/>
          <w:szCs w:val="30"/>
          <w:u w:val="single"/>
        </w:rPr>
        <w:t>количества</w:t>
      </w:r>
      <w:r w:rsidR="003A0D13" w:rsidRPr="00203B47">
        <w:rPr>
          <w:rFonts w:ascii="Times New Roman" w:hAnsi="Times New Roman"/>
          <w:sz w:val="30"/>
          <w:szCs w:val="30"/>
          <w:u w:val="single"/>
        </w:rPr>
        <w:t xml:space="preserve"> нарушений, выявленных в ходе итоговых проверок.</w:t>
      </w:r>
      <w:proofErr w:type="gramEnd"/>
      <w:r w:rsidR="003A0D13">
        <w:rPr>
          <w:rFonts w:ascii="Times New Roman" w:hAnsi="Times New Roman"/>
          <w:sz w:val="30"/>
          <w:szCs w:val="30"/>
        </w:rPr>
        <w:t xml:space="preserve"> Характерными нарушениями явля</w:t>
      </w:r>
      <w:r w:rsidR="00017051">
        <w:rPr>
          <w:rFonts w:ascii="Times New Roman" w:hAnsi="Times New Roman"/>
          <w:sz w:val="30"/>
          <w:szCs w:val="30"/>
        </w:rPr>
        <w:t>лись</w:t>
      </w:r>
      <w:r w:rsidR="003A0D13">
        <w:rPr>
          <w:rFonts w:ascii="Times New Roman" w:hAnsi="Times New Roman"/>
          <w:sz w:val="30"/>
          <w:szCs w:val="30"/>
        </w:rPr>
        <w:t xml:space="preserve"> отступления от требований проектной документации; отсутствие разрешения на строительство; отсутствие протоколов испытания строительных материалов, систем холодного и горячего водоснабжения; зачастую после извещения о начале строительства, проект</w:t>
      </w:r>
      <w:r w:rsidR="007501CE">
        <w:rPr>
          <w:rFonts w:ascii="Times New Roman" w:hAnsi="Times New Roman"/>
          <w:sz w:val="30"/>
          <w:szCs w:val="30"/>
        </w:rPr>
        <w:t>ная документация предоставлялась</w:t>
      </w:r>
      <w:r w:rsidR="003A0D13">
        <w:rPr>
          <w:rFonts w:ascii="Times New Roman" w:hAnsi="Times New Roman"/>
          <w:sz w:val="30"/>
          <w:szCs w:val="30"/>
        </w:rPr>
        <w:t xml:space="preserve"> не в полном объёме и </w:t>
      </w:r>
      <w:r w:rsidR="007501CE">
        <w:rPr>
          <w:rFonts w:ascii="Times New Roman" w:hAnsi="Times New Roman"/>
          <w:sz w:val="30"/>
          <w:szCs w:val="30"/>
        </w:rPr>
        <w:t xml:space="preserve">с </w:t>
      </w:r>
      <w:r w:rsidR="007501CE">
        <w:rPr>
          <w:rFonts w:ascii="Times New Roman" w:hAnsi="Times New Roman"/>
          <w:sz w:val="30"/>
          <w:szCs w:val="30"/>
        </w:rPr>
        <w:lastRenderedPageBreak/>
        <w:t>отсутствием мероприятий</w:t>
      </w:r>
      <w:r w:rsidR="003A0D13">
        <w:rPr>
          <w:rFonts w:ascii="Times New Roman" w:hAnsi="Times New Roman"/>
          <w:sz w:val="30"/>
          <w:szCs w:val="30"/>
        </w:rPr>
        <w:t xml:space="preserve"> для маломобильных групп населения. Выдано </w:t>
      </w:r>
      <w:r>
        <w:rPr>
          <w:rFonts w:ascii="Times New Roman" w:hAnsi="Times New Roman"/>
          <w:sz w:val="30"/>
          <w:szCs w:val="30"/>
        </w:rPr>
        <w:t>265</w:t>
      </w:r>
      <w:r w:rsidR="003A0D13">
        <w:rPr>
          <w:rFonts w:ascii="Times New Roman" w:hAnsi="Times New Roman"/>
          <w:sz w:val="30"/>
          <w:szCs w:val="30"/>
        </w:rPr>
        <w:t xml:space="preserve"> предписаний. Взыскано административных штрафов на общую сумму </w:t>
      </w:r>
      <w:r w:rsidR="007117B1">
        <w:rPr>
          <w:rFonts w:ascii="Times New Roman" w:hAnsi="Times New Roman"/>
          <w:sz w:val="30"/>
          <w:szCs w:val="30"/>
        </w:rPr>
        <w:t>около 1,5 млн</w:t>
      </w:r>
      <w:r w:rsidR="003A0D13">
        <w:rPr>
          <w:rFonts w:ascii="Times New Roman" w:hAnsi="Times New Roman"/>
          <w:sz w:val="30"/>
          <w:szCs w:val="30"/>
        </w:rPr>
        <w:t>. рублей.</w:t>
      </w:r>
    </w:p>
    <w:p w:rsidR="00BA51A7" w:rsidRDefault="007501CE" w:rsidP="007501CE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Основной проблемой </w:t>
      </w:r>
      <w:proofErr w:type="spellStart"/>
      <w:r>
        <w:rPr>
          <w:rFonts w:ascii="Times New Roman" w:hAnsi="Times New Roman"/>
          <w:sz w:val="30"/>
          <w:szCs w:val="30"/>
        </w:rPr>
        <w:t>стройнадзора</w:t>
      </w:r>
      <w:proofErr w:type="spellEnd"/>
      <w:r>
        <w:rPr>
          <w:rFonts w:ascii="Times New Roman" w:hAnsi="Times New Roman"/>
          <w:sz w:val="30"/>
          <w:szCs w:val="30"/>
        </w:rPr>
        <w:t xml:space="preserve"> является срыв </w:t>
      </w:r>
      <w:r w:rsidR="003A0D13">
        <w:rPr>
          <w:rFonts w:ascii="Times New Roman" w:hAnsi="Times New Roman"/>
          <w:sz w:val="30"/>
          <w:szCs w:val="30"/>
        </w:rPr>
        <w:t xml:space="preserve">застройщиком </w:t>
      </w:r>
      <w:r>
        <w:rPr>
          <w:rFonts w:ascii="Times New Roman" w:hAnsi="Times New Roman"/>
          <w:sz w:val="30"/>
          <w:szCs w:val="30"/>
        </w:rPr>
        <w:t>срока сдачи объекта, поэтому з</w:t>
      </w:r>
      <w:r w:rsidR="003A0D13">
        <w:rPr>
          <w:rFonts w:ascii="Times New Roman" w:hAnsi="Times New Roman"/>
          <w:sz w:val="30"/>
          <w:szCs w:val="30"/>
        </w:rPr>
        <w:t>адачами государственно</w:t>
      </w:r>
      <w:r w:rsidR="00D31C1F">
        <w:rPr>
          <w:rFonts w:ascii="Times New Roman" w:hAnsi="Times New Roman"/>
          <w:sz w:val="30"/>
          <w:szCs w:val="30"/>
        </w:rPr>
        <w:t>го строительного надзора на 2017</w:t>
      </w:r>
      <w:r w:rsidR="003A0D13">
        <w:rPr>
          <w:rFonts w:ascii="Times New Roman" w:hAnsi="Times New Roman"/>
          <w:sz w:val="30"/>
          <w:szCs w:val="30"/>
        </w:rPr>
        <w:t xml:space="preserve"> год станут:</w:t>
      </w:r>
    </w:p>
    <w:p w:rsidR="000E30E4" w:rsidRDefault="00F17B14" w:rsidP="00F17B1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согласование графиков плановых проверок с</w:t>
      </w:r>
      <w:r w:rsidR="000E30E4">
        <w:rPr>
          <w:rFonts w:ascii="Times New Roman" w:hAnsi="Times New Roman"/>
          <w:sz w:val="30"/>
          <w:szCs w:val="30"/>
        </w:rPr>
        <w:t xml:space="preserve"> поднадзорными лицами и размещением его на сайте Госстройжилнадзора;</w:t>
      </w:r>
    </w:p>
    <w:p w:rsidR="00D31C1F" w:rsidRDefault="00D31C1F" w:rsidP="00F17B1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снижение сроков устранения </w:t>
      </w:r>
      <w:r w:rsidR="000E30E4">
        <w:rPr>
          <w:rFonts w:ascii="Times New Roman" w:hAnsi="Times New Roman"/>
          <w:sz w:val="30"/>
          <w:szCs w:val="30"/>
        </w:rPr>
        <w:t>нарушений указанных в предписании</w:t>
      </w:r>
      <w:r>
        <w:rPr>
          <w:rFonts w:ascii="Times New Roman" w:hAnsi="Times New Roman"/>
          <w:sz w:val="30"/>
          <w:szCs w:val="30"/>
        </w:rPr>
        <w:t>;</w:t>
      </w:r>
    </w:p>
    <w:p w:rsidR="00D31C1F" w:rsidRDefault="000E30E4" w:rsidP="00F17B1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недопущение переноса сроков устранения нарушений</w:t>
      </w:r>
      <w:r w:rsidR="00D31C1F">
        <w:rPr>
          <w:rFonts w:ascii="Times New Roman" w:hAnsi="Times New Roman"/>
          <w:sz w:val="30"/>
          <w:szCs w:val="30"/>
        </w:rPr>
        <w:t>;</w:t>
      </w:r>
    </w:p>
    <w:p w:rsidR="00BA51A7" w:rsidRDefault="00D31C1F" w:rsidP="00F17B1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увеличение количества посещений </w:t>
      </w:r>
      <w:r w:rsidR="000B3A4D">
        <w:rPr>
          <w:rFonts w:ascii="Times New Roman" w:hAnsi="Times New Roman"/>
          <w:sz w:val="30"/>
          <w:szCs w:val="30"/>
        </w:rPr>
        <w:t xml:space="preserve">поднадзорных </w:t>
      </w:r>
      <w:r>
        <w:rPr>
          <w:rFonts w:ascii="Times New Roman" w:hAnsi="Times New Roman"/>
          <w:sz w:val="30"/>
          <w:szCs w:val="30"/>
        </w:rPr>
        <w:t xml:space="preserve">объектов </w:t>
      </w:r>
      <w:r w:rsidR="000E30E4">
        <w:rPr>
          <w:rFonts w:ascii="Times New Roman" w:hAnsi="Times New Roman"/>
          <w:sz w:val="30"/>
          <w:szCs w:val="30"/>
        </w:rPr>
        <w:t xml:space="preserve">в зависимости от продолжительности </w:t>
      </w:r>
      <w:r w:rsidR="000B3A4D">
        <w:rPr>
          <w:rFonts w:ascii="Times New Roman" w:hAnsi="Times New Roman"/>
          <w:sz w:val="30"/>
          <w:szCs w:val="30"/>
        </w:rPr>
        <w:t xml:space="preserve">их </w:t>
      </w:r>
      <w:r w:rsidR="000E30E4">
        <w:rPr>
          <w:rFonts w:ascii="Times New Roman" w:hAnsi="Times New Roman"/>
          <w:sz w:val="30"/>
          <w:szCs w:val="30"/>
        </w:rPr>
        <w:t>строительства</w:t>
      </w:r>
      <w:r w:rsidR="003A0D13">
        <w:rPr>
          <w:rFonts w:ascii="Times New Roman" w:hAnsi="Times New Roman"/>
          <w:sz w:val="30"/>
          <w:szCs w:val="30"/>
        </w:rPr>
        <w:t>.</w:t>
      </w:r>
    </w:p>
    <w:p w:rsidR="00BA51A7" w:rsidRDefault="003A0D13">
      <w:pPr>
        <w:pStyle w:val="ab"/>
        <w:spacing w:line="36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долевому строительству. </w:t>
      </w:r>
      <w:r>
        <w:rPr>
          <w:rFonts w:ascii="Times New Roman" w:hAnsi="Times New Roman"/>
          <w:sz w:val="30"/>
          <w:szCs w:val="30"/>
        </w:rPr>
        <w:t>Если</w:t>
      </w:r>
      <w:r w:rsidR="00FF50A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на начало 2016 года в</w:t>
      </w:r>
      <w:r w:rsidR="00FF50A9">
        <w:rPr>
          <w:rFonts w:ascii="Times New Roman" w:hAnsi="Times New Roman"/>
          <w:sz w:val="30"/>
          <w:szCs w:val="30"/>
        </w:rPr>
        <w:t xml:space="preserve"> республике чи</w:t>
      </w:r>
      <w:r w:rsidR="00A73F8D">
        <w:rPr>
          <w:rFonts w:ascii="Times New Roman" w:hAnsi="Times New Roman"/>
          <w:sz w:val="30"/>
          <w:szCs w:val="30"/>
        </w:rPr>
        <w:t>с</w:t>
      </w:r>
      <w:r w:rsidR="00F90434">
        <w:rPr>
          <w:rFonts w:ascii="Times New Roman" w:hAnsi="Times New Roman"/>
          <w:sz w:val="30"/>
          <w:szCs w:val="30"/>
        </w:rPr>
        <w:t>ли</w:t>
      </w:r>
      <w:r w:rsidR="00FF50A9">
        <w:rPr>
          <w:rFonts w:ascii="Times New Roman" w:hAnsi="Times New Roman"/>
          <w:sz w:val="30"/>
          <w:szCs w:val="30"/>
        </w:rPr>
        <w:t>лось 4</w:t>
      </w:r>
      <w:r>
        <w:rPr>
          <w:rFonts w:ascii="Times New Roman" w:hAnsi="Times New Roman"/>
          <w:sz w:val="30"/>
          <w:szCs w:val="30"/>
        </w:rPr>
        <w:t xml:space="preserve"> </w:t>
      </w:r>
      <w:r w:rsidR="00A73F8D">
        <w:rPr>
          <w:rFonts w:ascii="Times New Roman" w:hAnsi="Times New Roman"/>
          <w:sz w:val="30"/>
          <w:szCs w:val="30"/>
        </w:rPr>
        <w:t>многоквартирных дома,</w:t>
      </w:r>
      <w:r w:rsidR="00FF50A9">
        <w:rPr>
          <w:rFonts w:ascii="Times New Roman" w:hAnsi="Times New Roman"/>
          <w:sz w:val="30"/>
          <w:szCs w:val="30"/>
        </w:rPr>
        <w:t xml:space="preserve"> </w:t>
      </w:r>
      <w:r w:rsidR="00A73F8D">
        <w:rPr>
          <w:rFonts w:ascii="Times New Roman" w:hAnsi="Times New Roman"/>
          <w:sz w:val="30"/>
          <w:szCs w:val="30"/>
        </w:rPr>
        <w:t>строящихся с привлечением денежных средств участников долевого строительства, по которым нарушены сроки ввода</w:t>
      </w:r>
      <w:r>
        <w:rPr>
          <w:rFonts w:ascii="Times New Roman" w:hAnsi="Times New Roman"/>
          <w:sz w:val="30"/>
          <w:szCs w:val="30"/>
        </w:rPr>
        <w:t>, а в зоне риска наход</w:t>
      </w:r>
      <w:r w:rsidR="00A73F8D">
        <w:rPr>
          <w:rFonts w:ascii="Times New Roman" w:hAnsi="Times New Roman"/>
          <w:sz w:val="30"/>
          <w:szCs w:val="30"/>
        </w:rPr>
        <w:t>илось 18 многоквартирных домов,</w:t>
      </w:r>
      <w:r>
        <w:rPr>
          <w:rFonts w:ascii="Times New Roman" w:hAnsi="Times New Roman"/>
          <w:sz w:val="30"/>
          <w:szCs w:val="30"/>
        </w:rPr>
        <w:t xml:space="preserve"> то на сегодня </w:t>
      </w:r>
      <w:r w:rsidR="00A73F8D">
        <w:rPr>
          <w:rFonts w:ascii="Times New Roman" w:hAnsi="Times New Roman"/>
          <w:sz w:val="30"/>
          <w:szCs w:val="30"/>
        </w:rPr>
        <w:t>таки</w:t>
      </w:r>
      <w:r>
        <w:rPr>
          <w:rFonts w:ascii="Times New Roman" w:hAnsi="Times New Roman"/>
          <w:sz w:val="30"/>
          <w:szCs w:val="30"/>
        </w:rPr>
        <w:t>х домов 9, а в зоне риска находятся 10 многоквартирных домов</w:t>
      </w:r>
      <w:r w:rsidR="00A73F8D">
        <w:rPr>
          <w:rFonts w:ascii="Times New Roman" w:hAnsi="Times New Roman"/>
          <w:sz w:val="30"/>
          <w:szCs w:val="30"/>
        </w:rPr>
        <w:t>. Снижение</w:t>
      </w:r>
      <w:r>
        <w:rPr>
          <w:rFonts w:ascii="Times New Roman" w:hAnsi="Times New Roman"/>
          <w:sz w:val="30"/>
          <w:szCs w:val="30"/>
        </w:rPr>
        <w:t xml:space="preserve"> на 3 объекта. Всего с привлечением средств дольщиков </w:t>
      </w:r>
      <w:r w:rsidR="00A73F8D">
        <w:rPr>
          <w:rFonts w:ascii="Times New Roman" w:hAnsi="Times New Roman"/>
          <w:sz w:val="30"/>
          <w:szCs w:val="30"/>
        </w:rPr>
        <w:t xml:space="preserve">в 2017 году </w:t>
      </w:r>
      <w:r>
        <w:rPr>
          <w:rFonts w:ascii="Times New Roman" w:hAnsi="Times New Roman"/>
          <w:sz w:val="30"/>
          <w:szCs w:val="30"/>
        </w:rPr>
        <w:t xml:space="preserve">строится 45 </w:t>
      </w:r>
      <w:r w:rsidR="00A73F8D">
        <w:rPr>
          <w:rFonts w:ascii="Times New Roman" w:hAnsi="Times New Roman"/>
          <w:sz w:val="30"/>
          <w:szCs w:val="30"/>
        </w:rPr>
        <w:t>многоквартирных домов</w:t>
      </w:r>
      <w:r>
        <w:rPr>
          <w:rFonts w:ascii="Times New Roman" w:hAnsi="Times New Roman"/>
          <w:sz w:val="30"/>
          <w:szCs w:val="30"/>
        </w:rPr>
        <w:t>.</w:t>
      </w:r>
    </w:p>
    <w:p w:rsidR="00F90434" w:rsidRDefault="00F90434">
      <w:pPr>
        <w:pStyle w:val="ab"/>
        <w:spacing w:line="360" w:lineRule="auto"/>
        <w:ind w:left="0" w:firstLine="851"/>
        <w:jc w:val="both"/>
      </w:pPr>
      <w:r>
        <w:rPr>
          <w:rFonts w:ascii="Times New Roman" w:hAnsi="Times New Roman"/>
          <w:sz w:val="30"/>
          <w:szCs w:val="30"/>
        </w:rPr>
        <w:t xml:space="preserve">В 2016 году </w:t>
      </w:r>
      <w:r w:rsidR="00BA1D9E">
        <w:rPr>
          <w:rFonts w:ascii="Times New Roman" w:hAnsi="Times New Roman"/>
          <w:sz w:val="30"/>
          <w:szCs w:val="30"/>
        </w:rPr>
        <w:t>проведено 214 контрольно-надзорных мероприятия, по результатам которых наложены 36 административных штрафа на сумму 490 тыс. рублей</w:t>
      </w:r>
      <w:r w:rsidR="000E30E4">
        <w:rPr>
          <w:rFonts w:ascii="Times New Roman" w:hAnsi="Times New Roman"/>
          <w:sz w:val="30"/>
          <w:szCs w:val="30"/>
        </w:rPr>
        <w:t>, которые не везде привели к необходимому результату</w:t>
      </w:r>
      <w:r w:rsidR="00BA1D9E">
        <w:rPr>
          <w:rFonts w:ascii="Times New Roman" w:hAnsi="Times New Roman"/>
          <w:sz w:val="30"/>
          <w:szCs w:val="30"/>
        </w:rPr>
        <w:t>. В отношении руководства восьми застройщиков материалы направлены в органы прокуратуры и Министерство внутренних дел. Правоохранительными органами не возбуждено ни одного уголовно</w:t>
      </w:r>
      <w:r w:rsidR="00D64F44">
        <w:rPr>
          <w:rFonts w:ascii="Times New Roman" w:hAnsi="Times New Roman"/>
          <w:sz w:val="30"/>
          <w:szCs w:val="30"/>
        </w:rPr>
        <w:t>го дела, получено пять отказов,</w:t>
      </w:r>
      <w:r w:rsidR="00BA1D9E">
        <w:rPr>
          <w:rFonts w:ascii="Times New Roman" w:hAnsi="Times New Roman"/>
          <w:sz w:val="30"/>
          <w:szCs w:val="30"/>
        </w:rPr>
        <w:t xml:space="preserve"> материалы трех проверок находятся на рассмотрении.</w:t>
      </w:r>
    </w:p>
    <w:p w:rsidR="00BA51A7" w:rsidRDefault="003A0D13">
      <w:pPr>
        <w:pStyle w:val="ab"/>
        <w:spacing w:line="360" w:lineRule="auto"/>
        <w:ind w:left="0" w:firstLine="851"/>
        <w:jc w:val="both"/>
      </w:pPr>
      <w:r>
        <w:rPr>
          <w:rFonts w:ascii="Times New Roman" w:hAnsi="Times New Roman"/>
          <w:sz w:val="30"/>
          <w:szCs w:val="30"/>
        </w:rPr>
        <w:t xml:space="preserve">Для </w:t>
      </w:r>
      <w:r w:rsidR="005E70AE">
        <w:rPr>
          <w:rFonts w:ascii="Times New Roman" w:hAnsi="Times New Roman"/>
          <w:sz w:val="30"/>
          <w:szCs w:val="30"/>
        </w:rPr>
        <w:t>урегулирования</w:t>
      </w:r>
      <w:r>
        <w:rPr>
          <w:rFonts w:ascii="Times New Roman" w:hAnsi="Times New Roman"/>
          <w:sz w:val="30"/>
          <w:szCs w:val="30"/>
        </w:rPr>
        <w:t xml:space="preserve"> вопросов завершения строительства домов,</w:t>
      </w:r>
      <w:r w:rsidR="00A73F8D">
        <w:rPr>
          <w:rFonts w:ascii="Times New Roman" w:hAnsi="Times New Roman"/>
          <w:sz w:val="30"/>
          <w:szCs w:val="30"/>
        </w:rPr>
        <w:t xml:space="preserve"> строительство которых приостановлено,</w:t>
      </w:r>
      <w:r>
        <w:rPr>
          <w:rFonts w:ascii="Times New Roman" w:hAnsi="Times New Roman"/>
          <w:sz w:val="30"/>
          <w:szCs w:val="30"/>
        </w:rPr>
        <w:t xml:space="preserve"> </w:t>
      </w:r>
      <w:r w:rsidR="005E70AE">
        <w:rPr>
          <w:rFonts w:ascii="Times New Roman" w:hAnsi="Times New Roman"/>
          <w:sz w:val="30"/>
          <w:szCs w:val="30"/>
        </w:rPr>
        <w:t>необходимо</w:t>
      </w:r>
      <w:r w:rsidR="00FC301D">
        <w:rPr>
          <w:rFonts w:ascii="Times New Roman" w:hAnsi="Times New Roman"/>
          <w:sz w:val="30"/>
          <w:szCs w:val="30"/>
        </w:rPr>
        <w:t xml:space="preserve"> </w:t>
      </w:r>
      <w:r w:rsidR="005E70AE" w:rsidRPr="000B3A4D">
        <w:rPr>
          <w:rFonts w:ascii="Times New Roman" w:hAnsi="Times New Roman"/>
          <w:sz w:val="30"/>
          <w:szCs w:val="30"/>
        </w:rPr>
        <w:t>в качестве</w:t>
      </w:r>
      <w:r w:rsidR="005E70AE">
        <w:rPr>
          <w:rFonts w:ascii="Times New Roman" w:hAnsi="Times New Roman"/>
          <w:sz w:val="30"/>
          <w:szCs w:val="30"/>
        </w:rPr>
        <w:t xml:space="preserve"> технического заказчика </w:t>
      </w:r>
      <w:r w:rsidR="00FC301D">
        <w:rPr>
          <w:rFonts w:ascii="Times New Roman" w:hAnsi="Times New Roman"/>
          <w:sz w:val="30"/>
          <w:szCs w:val="30"/>
        </w:rPr>
        <w:t xml:space="preserve">определить </w:t>
      </w:r>
      <w:r w:rsidR="00FC301D" w:rsidRPr="00D70646">
        <w:rPr>
          <w:rFonts w:ascii="Times New Roman" w:hAnsi="Times New Roman"/>
          <w:b/>
          <w:sz w:val="30"/>
          <w:szCs w:val="30"/>
        </w:rPr>
        <w:t>и</w:t>
      </w:r>
      <w:r w:rsidRPr="00D70646">
        <w:rPr>
          <w:rFonts w:ascii="Times New Roman" w:hAnsi="Times New Roman"/>
          <w:b/>
          <w:sz w:val="30"/>
          <w:szCs w:val="30"/>
        </w:rPr>
        <w:t>потечную корпорацию Республики Бурятия</w:t>
      </w:r>
      <w:r w:rsidR="000B3A4D">
        <w:rPr>
          <w:rFonts w:ascii="Times New Roman" w:hAnsi="Times New Roman"/>
          <w:b/>
          <w:sz w:val="30"/>
          <w:szCs w:val="30"/>
        </w:rPr>
        <w:t xml:space="preserve">, </w:t>
      </w:r>
      <w:r w:rsidR="005E70AE" w:rsidRPr="005E70AE">
        <w:rPr>
          <w:rFonts w:ascii="Times New Roman" w:hAnsi="Times New Roman"/>
          <w:sz w:val="30"/>
          <w:szCs w:val="30"/>
        </w:rPr>
        <w:lastRenderedPageBreak/>
        <w:t>которая будет</w:t>
      </w:r>
      <w:r w:rsidR="005E70AE">
        <w:rPr>
          <w:rFonts w:ascii="Times New Roman" w:hAnsi="Times New Roman"/>
          <w:sz w:val="30"/>
          <w:szCs w:val="30"/>
        </w:rPr>
        <w:t xml:space="preserve"> </w:t>
      </w:r>
      <w:r w:rsidR="00F90434">
        <w:rPr>
          <w:rFonts w:ascii="Times New Roman" w:hAnsi="Times New Roman"/>
          <w:sz w:val="30"/>
          <w:szCs w:val="30"/>
        </w:rPr>
        <w:t>упра</w:t>
      </w:r>
      <w:r w:rsidR="005E70AE">
        <w:rPr>
          <w:rFonts w:ascii="Times New Roman" w:hAnsi="Times New Roman"/>
          <w:sz w:val="30"/>
          <w:szCs w:val="30"/>
        </w:rPr>
        <w:t>влять</w:t>
      </w:r>
      <w:r w:rsidR="00F90434">
        <w:rPr>
          <w:rFonts w:ascii="Times New Roman" w:hAnsi="Times New Roman"/>
          <w:sz w:val="30"/>
          <w:szCs w:val="30"/>
        </w:rPr>
        <w:t xml:space="preserve"> процессом достройки многоквартирных домов</w:t>
      </w:r>
      <w:r>
        <w:rPr>
          <w:rFonts w:ascii="Times New Roman" w:hAnsi="Times New Roman"/>
          <w:sz w:val="30"/>
          <w:szCs w:val="30"/>
        </w:rPr>
        <w:t xml:space="preserve">. Корпорация располагает профильным штатом специалистов и имеет опыт </w:t>
      </w:r>
      <w:r w:rsidR="00F90434">
        <w:rPr>
          <w:rFonts w:ascii="Times New Roman" w:hAnsi="Times New Roman"/>
          <w:sz w:val="30"/>
          <w:szCs w:val="30"/>
        </w:rPr>
        <w:t>строительства многоквартирных домов</w:t>
      </w:r>
      <w:r>
        <w:rPr>
          <w:rFonts w:ascii="Times New Roman" w:hAnsi="Times New Roman"/>
          <w:sz w:val="30"/>
          <w:szCs w:val="30"/>
        </w:rPr>
        <w:t>.</w:t>
      </w:r>
    </w:p>
    <w:p w:rsidR="00BA51A7" w:rsidRDefault="003A0D13" w:rsidP="00CA58E9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государственному жилищному надзору и лицензионному контролю </w:t>
      </w:r>
      <w:r w:rsidR="00FC301D">
        <w:rPr>
          <w:rFonts w:ascii="Times New Roman" w:hAnsi="Times New Roman"/>
          <w:sz w:val="30"/>
          <w:szCs w:val="30"/>
        </w:rPr>
        <w:t>в 2016</w:t>
      </w:r>
      <w:r w:rsidR="00E91543">
        <w:rPr>
          <w:rFonts w:ascii="Times New Roman" w:hAnsi="Times New Roman"/>
          <w:sz w:val="30"/>
          <w:szCs w:val="30"/>
        </w:rPr>
        <w:t xml:space="preserve"> году обследовано 11,3</w:t>
      </w:r>
      <w:r>
        <w:rPr>
          <w:rFonts w:ascii="Times New Roman" w:hAnsi="Times New Roman"/>
          <w:sz w:val="30"/>
          <w:szCs w:val="30"/>
        </w:rPr>
        <w:t xml:space="preserve"> млн. кв. метров жилищного фонда республ</w:t>
      </w:r>
      <w:r w:rsidR="00E91543">
        <w:rPr>
          <w:rFonts w:ascii="Times New Roman" w:hAnsi="Times New Roman"/>
          <w:sz w:val="30"/>
          <w:szCs w:val="30"/>
        </w:rPr>
        <w:t xml:space="preserve">ики. Выявлено </w:t>
      </w:r>
      <w:r w:rsidR="00D64F44">
        <w:rPr>
          <w:rFonts w:ascii="Times New Roman" w:hAnsi="Times New Roman"/>
          <w:sz w:val="30"/>
          <w:szCs w:val="30"/>
        </w:rPr>
        <w:t xml:space="preserve">более </w:t>
      </w:r>
      <w:r w:rsidR="00E91543">
        <w:rPr>
          <w:rFonts w:ascii="Times New Roman" w:hAnsi="Times New Roman"/>
          <w:sz w:val="30"/>
          <w:szCs w:val="30"/>
        </w:rPr>
        <w:t>3</w:t>
      </w:r>
      <w:r w:rsidR="00D64F44">
        <w:rPr>
          <w:rFonts w:ascii="Times New Roman" w:hAnsi="Times New Roman"/>
          <w:sz w:val="30"/>
          <w:szCs w:val="30"/>
        </w:rPr>
        <w:t>,5 тысяч нарушений</w:t>
      </w:r>
      <w:r>
        <w:rPr>
          <w:rFonts w:ascii="Times New Roman" w:hAnsi="Times New Roman"/>
          <w:sz w:val="30"/>
          <w:szCs w:val="30"/>
        </w:rPr>
        <w:t>, выдано 1</w:t>
      </w:r>
      <w:r w:rsidR="00E91543">
        <w:rPr>
          <w:rFonts w:ascii="Times New Roman" w:hAnsi="Times New Roman"/>
          <w:sz w:val="30"/>
          <w:szCs w:val="30"/>
        </w:rPr>
        <w:t>779</w:t>
      </w:r>
      <w:r>
        <w:rPr>
          <w:rFonts w:ascii="Times New Roman" w:hAnsi="Times New Roman"/>
          <w:sz w:val="30"/>
          <w:szCs w:val="30"/>
        </w:rPr>
        <w:t xml:space="preserve"> исполнительных документа. Наложено административных штрафов на сумму</w:t>
      </w:r>
      <w:r w:rsidR="007117B1">
        <w:rPr>
          <w:rFonts w:ascii="Times New Roman" w:hAnsi="Times New Roman"/>
          <w:sz w:val="30"/>
          <w:szCs w:val="30"/>
        </w:rPr>
        <w:t xml:space="preserve"> 960</w:t>
      </w:r>
      <w:r w:rsidR="00E91543">
        <w:rPr>
          <w:rFonts w:ascii="Times New Roman" w:hAnsi="Times New Roman"/>
          <w:sz w:val="30"/>
          <w:szCs w:val="30"/>
        </w:rPr>
        <w:t xml:space="preserve"> тыс</w:t>
      </w:r>
      <w:r>
        <w:rPr>
          <w:rFonts w:ascii="Times New Roman" w:hAnsi="Times New Roman"/>
          <w:sz w:val="30"/>
          <w:szCs w:val="30"/>
        </w:rPr>
        <w:t>. рублей.</w:t>
      </w:r>
      <w:r w:rsidR="00E91543">
        <w:rPr>
          <w:rFonts w:ascii="Times New Roman" w:hAnsi="Times New Roman"/>
          <w:sz w:val="30"/>
          <w:szCs w:val="30"/>
        </w:rPr>
        <w:t xml:space="preserve"> </w:t>
      </w:r>
      <w:r w:rsidR="000320A8">
        <w:rPr>
          <w:rFonts w:ascii="Times New Roman" w:hAnsi="Times New Roman"/>
          <w:sz w:val="30"/>
          <w:szCs w:val="30"/>
        </w:rPr>
        <w:t>За 2016 год в с</w:t>
      </w:r>
      <w:r w:rsidR="000B3A4D">
        <w:rPr>
          <w:rFonts w:ascii="Times New Roman" w:hAnsi="Times New Roman"/>
          <w:sz w:val="30"/>
          <w:szCs w:val="30"/>
        </w:rPr>
        <w:t>удах различного уровня</w:t>
      </w:r>
      <w:r w:rsidR="000320A8">
        <w:rPr>
          <w:rFonts w:ascii="Times New Roman" w:hAnsi="Times New Roman"/>
          <w:sz w:val="30"/>
          <w:szCs w:val="30"/>
        </w:rPr>
        <w:t xml:space="preserve"> рассматривались дела по 131 заявлению к </w:t>
      </w:r>
      <w:proofErr w:type="spellStart"/>
      <w:r w:rsidR="000320A8">
        <w:rPr>
          <w:rFonts w:ascii="Times New Roman" w:hAnsi="Times New Roman"/>
          <w:sz w:val="30"/>
          <w:szCs w:val="30"/>
        </w:rPr>
        <w:t>Госстройжилнадзору</w:t>
      </w:r>
      <w:proofErr w:type="spellEnd"/>
      <w:r w:rsidR="000320A8">
        <w:rPr>
          <w:rFonts w:ascii="Times New Roman" w:hAnsi="Times New Roman"/>
          <w:sz w:val="30"/>
          <w:szCs w:val="30"/>
        </w:rPr>
        <w:t xml:space="preserve">. Предписания Госстройжилнадзора в основном оспариваются </w:t>
      </w:r>
      <w:proofErr w:type="spellStart"/>
      <w:r w:rsidR="000320A8">
        <w:rPr>
          <w:rFonts w:ascii="Times New Roman" w:hAnsi="Times New Roman"/>
          <w:sz w:val="30"/>
          <w:szCs w:val="30"/>
        </w:rPr>
        <w:t>ресурсоснабжающими</w:t>
      </w:r>
      <w:proofErr w:type="spellEnd"/>
      <w:r w:rsidR="000320A8">
        <w:rPr>
          <w:rFonts w:ascii="Times New Roman" w:hAnsi="Times New Roman"/>
          <w:sz w:val="30"/>
          <w:szCs w:val="30"/>
        </w:rPr>
        <w:t xml:space="preserve"> организациями. Всего по выданным в 2016 году предписаниям жителям республики произведен перерасчет неверно начисленных плат за коммунальные услуги на сумму 7,3 млн. рублей.</w:t>
      </w:r>
      <w:r w:rsidR="007117B1">
        <w:rPr>
          <w:rFonts w:ascii="Times New Roman" w:hAnsi="Times New Roman"/>
          <w:sz w:val="30"/>
          <w:szCs w:val="30"/>
        </w:rPr>
        <w:t xml:space="preserve"> На рассмотрении судов находится более 30 дел по ТГК-14 и долее 120 дел по </w:t>
      </w:r>
      <w:proofErr w:type="spellStart"/>
      <w:r w:rsidR="007117B1">
        <w:rPr>
          <w:rFonts w:ascii="Times New Roman" w:hAnsi="Times New Roman"/>
          <w:sz w:val="30"/>
          <w:szCs w:val="30"/>
        </w:rPr>
        <w:t>Читаэнергосбыт</w:t>
      </w:r>
      <w:proofErr w:type="spellEnd"/>
      <w:r w:rsidR="007117B1">
        <w:rPr>
          <w:rFonts w:ascii="Times New Roman" w:hAnsi="Times New Roman"/>
          <w:sz w:val="30"/>
          <w:szCs w:val="30"/>
        </w:rPr>
        <w:t>, по которым перерасчёт ещё не произведён.</w:t>
      </w:r>
    </w:p>
    <w:p w:rsidR="00BA51A7" w:rsidRDefault="003A0D13" w:rsidP="002F0B7E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</w:t>
      </w:r>
      <w:r w:rsidR="00CA58E9">
        <w:rPr>
          <w:rFonts w:ascii="Times New Roman" w:hAnsi="Times New Roman"/>
          <w:sz w:val="30"/>
          <w:szCs w:val="30"/>
        </w:rPr>
        <w:t>должено</w:t>
      </w:r>
      <w:r>
        <w:rPr>
          <w:rFonts w:ascii="Times New Roman" w:hAnsi="Times New Roman"/>
          <w:sz w:val="30"/>
          <w:szCs w:val="30"/>
        </w:rPr>
        <w:t xml:space="preserve"> лицензирование управляющих организаций, </w:t>
      </w:r>
      <w:r w:rsidR="00CA58E9">
        <w:rPr>
          <w:rFonts w:ascii="Times New Roman" w:hAnsi="Times New Roman"/>
          <w:sz w:val="30"/>
          <w:szCs w:val="30"/>
        </w:rPr>
        <w:t xml:space="preserve">в 2016 году </w:t>
      </w:r>
      <w:r>
        <w:rPr>
          <w:rFonts w:ascii="Times New Roman" w:hAnsi="Times New Roman"/>
          <w:sz w:val="30"/>
          <w:szCs w:val="30"/>
        </w:rPr>
        <w:t>выдан</w:t>
      </w:r>
      <w:r w:rsidR="00CA58E9">
        <w:rPr>
          <w:rFonts w:ascii="Times New Roman" w:hAnsi="Times New Roman"/>
          <w:sz w:val="30"/>
          <w:szCs w:val="30"/>
        </w:rPr>
        <w:t>о 23 лицензии</w:t>
      </w:r>
      <w:r w:rsidR="00152B06">
        <w:rPr>
          <w:rFonts w:ascii="Times New Roman" w:hAnsi="Times New Roman"/>
          <w:sz w:val="30"/>
          <w:szCs w:val="30"/>
        </w:rPr>
        <w:t>. Всего на рынке управления многоквартирными домами республики работают 87 управляющих организаций из 155</w:t>
      </w:r>
      <w:r>
        <w:rPr>
          <w:rFonts w:ascii="Times New Roman" w:hAnsi="Times New Roman"/>
          <w:sz w:val="30"/>
          <w:szCs w:val="30"/>
        </w:rPr>
        <w:t>.</w:t>
      </w:r>
    </w:p>
    <w:p w:rsidR="000320A8" w:rsidRDefault="002F0B7E" w:rsidP="002F0B7E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республике на 59% многокварти</w:t>
      </w:r>
      <w:r w:rsidR="007117B1">
        <w:rPr>
          <w:rFonts w:ascii="Times New Roman" w:hAnsi="Times New Roman"/>
          <w:sz w:val="30"/>
          <w:szCs w:val="30"/>
        </w:rPr>
        <w:t xml:space="preserve">рных домов созданы Советы домов, </w:t>
      </w:r>
      <w:r>
        <w:rPr>
          <w:rFonts w:ascii="Times New Roman" w:hAnsi="Times New Roman"/>
          <w:sz w:val="30"/>
          <w:szCs w:val="30"/>
        </w:rPr>
        <w:t xml:space="preserve">на остальных </w:t>
      </w:r>
      <w:r w:rsidR="007117B1">
        <w:rPr>
          <w:rFonts w:ascii="Times New Roman" w:hAnsi="Times New Roman"/>
          <w:sz w:val="30"/>
          <w:szCs w:val="30"/>
        </w:rPr>
        <w:t xml:space="preserve">домах </w:t>
      </w:r>
      <w:r>
        <w:rPr>
          <w:rFonts w:ascii="Times New Roman" w:hAnsi="Times New Roman"/>
          <w:sz w:val="30"/>
          <w:szCs w:val="30"/>
        </w:rPr>
        <w:t>работа органами местного самоуправления продолжается.</w:t>
      </w:r>
    </w:p>
    <w:p w:rsidR="00BA51A7" w:rsidRDefault="003A0D13" w:rsidP="00CA58E9">
      <w:pPr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Задачами государственного </w:t>
      </w:r>
      <w:r>
        <w:rPr>
          <w:rFonts w:ascii="Times New Roman" w:hAnsi="Times New Roman"/>
          <w:b/>
          <w:sz w:val="30"/>
          <w:szCs w:val="30"/>
        </w:rPr>
        <w:t>жилищного</w:t>
      </w:r>
      <w:r w:rsidR="002F0B7E">
        <w:rPr>
          <w:rFonts w:ascii="Times New Roman" w:hAnsi="Times New Roman"/>
          <w:sz w:val="30"/>
          <w:szCs w:val="30"/>
        </w:rPr>
        <w:t xml:space="preserve"> надзора на 2017</w:t>
      </w:r>
      <w:r>
        <w:rPr>
          <w:rFonts w:ascii="Times New Roman" w:hAnsi="Times New Roman"/>
          <w:sz w:val="30"/>
          <w:szCs w:val="30"/>
        </w:rPr>
        <w:t xml:space="preserve"> год станут:</w:t>
      </w:r>
    </w:p>
    <w:p w:rsidR="00203B47" w:rsidRDefault="00203B47" w:rsidP="00CA58E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усиление надзора за правильностью начислений жилищных и </w:t>
      </w:r>
      <w:r w:rsidR="00D64F44">
        <w:rPr>
          <w:rFonts w:ascii="Times New Roman" w:hAnsi="Times New Roman"/>
          <w:sz w:val="30"/>
          <w:szCs w:val="30"/>
        </w:rPr>
        <w:t>коммунальных услуг и перерасчетом</w:t>
      </w:r>
      <w:r>
        <w:rPr>
          <w:rFonts w:ascii="Times New Roman" w:hAnsi="Times New Roman"/>
          <w:sz w:val="30"/>
          <w:szCs w:val="30"/>
        </w:rPr>
        <w:t xml:space="preserve"> платы за </w:t>
      </w:r>
      <w:r w:rsidR="000B3A4D">
        <w:rPr>
          <w:rFonts w:ascii="Times New Roman" w:hAnsi="Times New Roman"/>
          <w:sz w:val="30"/>
          <w:szCs w:val="30"/>
        </w:rPr>
        <w:t xml:space="preserve">некачественные </w:t>
      </w:r>
      <w:r>
        <w:rPr>
          <w:rFonts w:ascii="Times New Roman" w:hAnsi="Times New Roman"/>
          <w:sz w:val="30"/>
          <w:szCs w:val="30"/>
        </w:rPr>
        <w:t>услуги;</w:t>
      </w:r>
    </w:p>
    <w:p w:rsidR="00203B47" w:rsidRDefault="00203B47" w:rsidP="00CA58E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информирование граждан по контролю исполнения договорных обязательств управляющими организациями;</w:t>
      </w:r>
    </w:p>
    <w:p w:rsidR="00203B47" w:rsidRDefault="00203B47" w:rsidP="00CA58E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203B47">
        <w:rPr>
          <w:rFonts w:ascii="Times New Roman" w:hAnsi="Times New Roman"/>
          <w:sz w:val="30"/>
          <w:szCs w:val="30"/>
        </w:rPr>
        <w:t>взаимодействие с о</w:t>
      </w:r>
      <w:r>
        <w:rPr>
          <w:rFonts w:ascii="Times New Roman" w:hAnsi="Times New Roman"/>
          <w:sz w:val="30"/>
          <w:szCs w:val="30"/>
        </w:rPr>
        <w:t xml:space="preserve">рганами муниципального </w:t>
      </w:r>
      <w:r w:rsidR="00D64F44">
        <w:rPr>
          <w:rFonts w:ascii="Times New Roman" w:hAnsi="Times New Roman"/>
          <w:sz w:val="30"/>
          <w:szCs w:val="30"/>
        </w:rPr>
        <w:t xml:space="preserve">жилищного </w:t>
      </w:r>
      <w:r>
        <w:rPr>
          <w:rFonts w:ascii="Times New Roman" w:hAnsi="Times New Roman"/>
          <w:sz w:val="30"/>
          <w:szCs w:val="30"/>
        </w:rPr>
        <w:t>контроля.</w:t>
      </w:r>
    </w:p>
    <w:p w:rsidR="00BA51A7" w:rsidRDefault="00BA51A7">
      <w:pPr>
        <w:spacing w:line="276" w:lineRule="auto"/>
        <w:rPr>
          <w:rFonts w:hint="eastAsia"/>
        </w:rPr>
      </w:pPr>
    </w:p>
    <w:p w:rsidR="00D64F44" w:rsidRDefault="00D64F44" w:rsidP="00D64F44">
      <w:pPr>
        <w:spacing w:line="276" w:lineRule="auto"/>
        <w:jc w:val="right"/>
        <w:rPr>
          <w:rFonts w:hint="eastAsia"/>
          <w:sz w:val="28"/>
          <w:szCs w:val="28"/>
        </w:rPr>
      </w:pPr>
    </w:p>
    <w:p w:rsidR="00D70646" w:rsidRPr="00D64F44" w:rsidRDefault="00D70646" w:rsidP="00D64F4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F4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70646" w:rsidRPr="00D64F44" w:rsidSect="00D70646">
      <w:pgSz w:w="11906" w:h="16838"/>
      <w:pgMar w:top="851" w:right="707" w:bottom="851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7D8"/>
    <w:multiLevelType w:val="multilevel"/>
    <w:tmpl w:val="F14A467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5927E0"/>
    <w:multiLevelType w:val="multilevel"/>
    <w:tmpl w:val="E7FC511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946C3F"/>
    <w:multiLevelType w:val="multilevel"/>
    <w:tmpl w:val="1AE059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A51A7"/>
    <w:rsid w:val="00017051"/>
    <w:rsid w:val="000320A8"/>
    <w:rsid w:val="0008200B"/>
    <w:rsid w:val="000B3A4D"/>
    <w:rsid w:val="000E30E4"/>
    <w:rsid w:val="00152B06"/>
    <w:rsid w:val="00203B47"/>
    <w:rsid w:val="002F0B7E"/>
    <w:rsid w:val="003A0D13"/>
    <w:rsid w:val="005D64FC"/>
    <w:rsid w:val="005E70AE"/>
    <w:rsid w:val="007117B1"/>
    <w:rsid w:val="007501CE"/>
    <w:rsid w:val="0098048D"/>
    <w:rsid w:val="00A73F8D"/>
    <w:rsid w:val="00BA1D9E"/>
    <w:rsid w:val="00BA51A7"/>
    <w:rsid w:val="00CA58E9"/>
    <w:rsid w:val="00D31C1F"/>
    <w:rsid w:val="00D64F44"/>
    <w:rsid w:val="00D70646"/>
    <w:rsid w:val="00E91543"/>
    <w:rsid w:val="00F17B14"/>
    <w:rsid w:val="00F90434"/>
    <w:rsid w:val="00FC301D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7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BA51A7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BA51A7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BA51A7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BA51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A51A7"/>
    <w:pPr>
      <w:spacing w:after="140" w:line="288" w:lineRule="auto"/>
    </w:pPr>
  </w:style>
  <w:style w:type="paragraph" w:styleId="a5">
    <w:name w:val="List"/>
    <w:basedOn w:val="a4"/>
    <w:rsid w:val="00BA51A7"/>
  </w:style>
  <w:style w:type="paragraph" w:styleId="a6">
    <w:name w:val="Title"/>
    <w:basedOn w:val="a"/>
    <w:rsid w:val="00BA51A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A51A7"/>
    <w:pPr>
      <w:suppressLineNumbers/>
    </w:pPr>
  </w:style>
  <w:style w:type="paragraph" w:customStyle="1" w:styleId="a8">
    <w:name w:val="Блочная цитата"/>
    <w:basedOn w:val="a"/>
    <w:qFormat/>
    <w:rsid w:val="00BA51A7"/>
    <w:pPr>
      <w:spacing w:after="283"/>
      <w:ind w:left="567" w:right="567"/>
    </w:pPr>
  </w:style>
  <w:style w:type="paragraph" w:customStyle="1" w:styleId="a9">
    <w:name w:val="Заглавие"/>
    <w:basedOn w:val="a0"/>
    <w:rsid w:val="00BA51A7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BA51A7"/>
    <w:pPr>
      <w:spacing w:before="60"/>
      <w:jc w:val="center"/>
    </w:pPr>
    <w:rPr>
      <w:sz w:val="36"/>
      <w:szCs w:val="36"/>
    </w:rPr>
  </w:style>
  <w:style w:type="paragraph" w:styleId="ab">
    <w:name w:val="List Paragraph"/>
    <w:basedOn w:val="a"/>
    <w:qFormat/>
    <w:rsid w:val="00BA51A7"/>
    <w:pPr>
      <w:ind w:left="720" w:firstLine="709"/>
      <w:contextualSpacing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Госстройнадзор РБ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AlexShangin</cp:lastModifiedBy>
  <cp:revision>15</cp:revision>
  <cp:lastPrinted>2017-03-28T23:26:00Z</cp:lastPrinted>
  <dcterms:created xsi:type="dcterms:W3CDTF">2017-03-28T10:46:00Z</dcterms:created>
  <dcterms:modified xsi:type="dcterms:W3CDTF">2017-04-23T23:30:00Z</dcterms:modified>
  <dc:language>ru-RU</dc:language>
</cp:coreProperties>
</file>