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1F" w:rsidRDefault="00283F90" w:rsidP="00283F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283F90" w:rsidRDefault="00283F90" w:rsidP="00AD09DB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3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СОВЕЩАНИЯ ПО РАЗВИТИЮ ЖИЛИЩНОГО СТРОИТЕЛЬСТВА</w:t>
      </w:r>
    </w:p>
    <w:p w:rsidR="00CE7EFF" w:rsidRDefault="00AD09DB" w:rsidP="00AD09DB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 2017 года, Москва, Деловой центр гостиницы «Рэдиссон Славянская»</w:t>
      </w:r>
    </w:p>
    <w:p w:rsidR="004975C8" w:rsidRPr="004975C8" w:rsidRDefault="004975C8" w:rsidP="0049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C8">
        <w:rPr>
          <w:rFonts w:ascii="Times New Roman" w:hAnsi="Times New Roman" w:cs="Times New Roman"/>
          <w:b/>
          <w:sz w:val="28"/>
          <w:szCs w:val="28"/>
        </w:rPr>
        <w:t>10.00 – 1</w:t>
      </w:r>
      <w:r w:rsidR="00417380">
        <w:rPr>
          <w:rFonts w:ascii="Times New Roman" w:hAnsi="Times New Roman" w:cs="Times New Roman"/>
          <w:b/>
          <w:sz w:val="28"/>
          <w:szCs w:val="28"/>
        </w:rPr>
        <w:t>4</w:t>
      </w:r>
      <w:r w:rsidRPr="004975C8">
        <w:rPr>
          <w:rFonts w:ascii="Times New Roman" w:hAnsi="Times New Roman" w:cs="Times New Roman"/>
          <w:b/>
          <w:sz w:val="28"/>
          <w:szCs w:val="28"/>
        </w:rPr>
        <w:t>.</w:t>
      </w:r>
      <w:r w:rsidR="00417380">
        <w:rPr>
          <w:rFonts w:ascii="Times New Roman" w:hAnsi="Times New Roman" w:cs="Times New Roman"/>
          <w:b/>
          <w:sz w:val="28"/>
          <w:szCs w:val="28"/>
        </w:rPr>
        <w:t>2</w:t>
      </w:r>
      <w:r w:rsidRPr="004975C8">
        <w:rPr>
          <w:rFonts w:ascii="Times New Roman" w:hAnsi="Times New Roman" w:cs="Times New Roman"/>
          <w:b/>
          <w:sz w:val="28"/>
          <w:szCs w:val="28"/>
        </w:rPr>
        <w:t>0</w:t>
      </w:r>
    </w:p>
    <w:p w:rsidR="00F605A0" w:rsidRDefault="004975C8" w:rsidP="00AD09D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975C8">
        <w:rPr>
          <w:rFonts w:ascii="Times New Roman" w:hAnsi="Times New Roman" w:cs="Times New Roman"/>
          <w:b/>
          <w:sz w:val="28"/>
          <w:szCs w:val="28"/>
        </w:rPr>
        <w:t>искуссионные панели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практические семинары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560"/>
        <w:gridCol w:w="4678"/>
        <w:gridCol w:w="4682"/>
        <w:gridCol w:w="4390"/>
      </w:tblGrid>
      <w:tr w:rsidR="004975C8" w:rsidTr="004975C8">
        <w:tc>
          <w:tcPr>
            <w:tcW w:w="1560" w:type="dxa"/>
          </w:tcPr>
          <w:p w:rsidR="004975C8" w:rsidRPr="004065DC" w:rsidRDefault="004975C8" w:rsidP="004975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750" w:type="dxa"/>
            <w:gridSpan w:val="3"/>
          </w:tcPr>
          <w:p w:rsidR="004975C8" w:rsidRPr="004065DC" w:rsidRDefault="004975C8" w:rsidP="004975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4975C8" w:rsidTr="004975C8">
        <w:tc>
          <w:tcPr>
            <w:tcW w:w="1560" w:type="dxa"/>
          </w:tcPr>
          <w:p w:rsidR="004975C8" w:rsidRPr="004975C8" w:rsidRDefault="004975C8" w:rsidP="004975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C8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13750" w:type="dxa"/>
            <w:gridSpan w:val="3"/>
          </w:tcPr>
          <w:p w:rsidR="004975C8" w:rsidRPr="004975C8" w:rsidRDefault="004975C8" w:rsidP="004975C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C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приветственный кофе-брейк </w:t>
            </w:r>
          </w:p>
        </w:tc>
      </w:tr>
      <w:tr w:rsidR="005154B1" w:rsidTr="00DE44C7">
        <w:tc>
          <w:tcPr>
            <w:tcW w:w="15310" w:type="dxa"/>
            <w:gridSpan w:val="4"/>
          </w:tcPr>
          <w:p w:rsidR="005154B1" w:rsidRPr="00C06310" w:rsidRDefault="005154B1" w:rsidP="005154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10.00 – 11.20</w:t>
            </w:r>
          </w:p>
          <w:p w:rsidR="005154B1" w:rsidRPr="00C06310" w:rsidRDefault="005154B1" w:rsidP="005154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по теме: «Жилищное строительство в условиях реформы долевого строительства»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строительства и жилищно-коммунального хозяйства Российской Федерации, </w:t>
            </w:r>
            <w:proofErr w:type="spellStart"/>
            <w:r w:rsidRPr="00C06310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- Президент </w:t>
            </w:r>
            <w:r w:rsidRPr="00C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Ассоциации «Национальное объединение застройщиков жилья», </w:t>
            </w:r>
            <w:proofErr w:type="spellStart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Казинец</w:t>
            </w:r>
            <w:proofErr w:type="spellEnd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Александрович </w:t>
            </w:r>
          </w:p>
        </w:tc>
      </w:tr>
      <w:tr w:rsidR="005154B1" w:rsidTr="006937B0">
        <w:tc>
          <w:tcPr>
            <w:tcW w:w="15310" w:type="dxa"/>
            <w:gridSpan w:val="4"/>
          </w:tcPr>
          <w:p w:rsidR="005154B1" w:rsidRPr="00C06310" w:rsidRDefault="005154B1" w:rsidP="005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Мень</w:t>
            </w:r>
            <w:proofErr w:type="spellEnd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Александрович,</w:t>
            </w:r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и жилищно-коммунального хозяйства Российской Федерации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Сидякин Александр Геннадьевич, Заместитель председателя </w:t>
            </w:r>
            <w:r w:rsidRPr="00C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комитета Государственной Думы по жилищной политике и ЖКХ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</w:t>
            </w:r>
            <w:proofErr w:type="spellEnd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Шакирзянович</w:t>
            </w:r>
            <w:proofErr w:type="spellEnd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Заместитель Мэра Москвы по вопросам градостроительной политики и строительства (Тимофеев Константин Петрович, руководитель </w:t>
            </w:r>
            <w:proofErr w:type="spellStart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Москомстройинвеста</w:t>
            </w:r>
            <w:proofErr w:type="spellEnd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Плутник Александр Альбертович – Генеральный директор АИЖК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 Андрей Юрьевич,</w:t>
            </w:r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Ассоциации «Национальное объединение строителей»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Артем Владиславович,</w:t>
            </w:r>
            <w:r w:rsidRPr="00C06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Председатель Клуба инвесторов Москвы</w:t>
            </w:r>
          </w:p>
          <w:p w:rsidR="005154B1" w:rsidRPr="00C06310" w:rsidRDefault="005154B1" w:rsidP="005154B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Циганов</w:t>
            </w:r>
            <w:proofErr w:type="spellEnd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Михайлович,</w:t>
            </w:r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310">
              <w:rPr>
                <w:rFonts w:ascii="Times New Roman" w:hAnsi="Times New Roman" w:cs="Times New Roman"/>
                <w:bCs/>
                <w:sz w:val="24"/>
                <w:szCs w:val="24"/>
              </w:rPr>
              <w:t>член Президиума Правления, Председатель Комитета по строительству ООО МСП «ОПОРА РОССИИ»</w:t>
            </w:r>
          </w:p>
          <w:p w:rsidR="005154B1" w:rsidRPr="00C06310" w:rsidRDefault="005154B1" w:rsidP="005154B1">
            <w:pPr>
              <w:spacing w:before="60"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>Селедчик</w:t>
            </w:r>
            <w:proofErr w:type="spellEnd"/>
            <w:r w:rsidRPr="00C0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Михайлович,</w:t>
            </w:r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ООО «Эталон-Инвест»</w:t>
            </w:r>
          </w:p>
          <w:p w:rsidR="00D90AC2" w:rsidRPr="00C06310" w:rsidRDefault="00D90AC2" w:rsidP="005154B1">
            <w:pPr>
              <w:spacing w:before="60"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C0631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063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bookmarkEnd w:id="0"/>
      <w:tr w:rsidR="005154B1" w:rsidTr="00D02975">
        <w:tc>
          <w:tcPr>
            <w:tcW w:w="15310" w:type="dxa"/>
            <w:gridSpan w:val="4"/>
          </w:tcPr>
          <w:p w:rsidR="005154B1" w:rsidRDefault="005154B1" w:rsidP="005154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Темы:</w:t>
            </w:r>
          </w:p>
          <w:p w:rsidR="005154B1" w:rsidRPr="00E90D6F" w:rsidRDefault="005154B1" w:rsidP="0051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жилищного строительства в Российской Федерации</w:t>
            </w:r>
          </w:p>
          <w:p w:rsidR="005154B1" w:rsidRPr="00AA587D" w:rsidRDefault="005154B1" w:rsidP="0051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87D">
              <w:rPr>
                <w:rFonts w:ascii="Times New Roman" w:hAnsi="Times New Roman" w:cs="Times New Roman"/>
                <w:sz w:val="24"/>
                <w:szCs w:val="24"/>
              </w:rPr>
              <w:t>Реформирование долевого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87D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Государственного компенсационного фонда долевого строительства.</w:t>
            </w:r>
          </w:p>
          <w:p w:rsidR="00D90AC2" w:rsidRDefault="00D90AC2" w:rsidP="0051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 в области долевого строительства. </w:t>
            </w:r>
          </w:p>
          <w:p w:rsidR="005154B1" w:rsidRPr="00AA587D" w:rsidRDefault="005154B1" w:rsidP="0051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587D">
              <w:rPr>
                <w:rFonts w:ascii="Times New Roman" w:hAnsi="Times New Roman" w:cs="Times New Roman"/>
                <w:sz w:val="24"/>
                <w:szCs w:val="24"/>
              </w:rPr>
              <w:t>еятельность по комплексному и устойчивому развитию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(Федеральный закон № 373-ФЗ)</w:t>
            </w:r>
          </w:p>
          <w:p w:rsidR="005154B1" w:rsidRPr="00417380" w:rsidRDefault="005154B1" w:rsidP="005154B1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административных процедур при реализации инвестиционно-строительных проектов</w:t>
            </w:r>
          </w:p>
          <w:p w:rsidR="005154B1" w:rsidRPr="00E90D6F" w:rsidRDefault="005154B1" w:rsidP="005154B1">
            <w:pPr>
              <w:pStyle w:val="a4"/>
              <w:ind w:left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F90" w:rsidTr="001E2515">
        <w:tc>
          <w:tcPr>
            <w:tcW w:w="1560" w:type="dxa"/>
          </w:tcPr>
          <w:p w:rsidR="00283F90" w:rsidRPr="001E2515" w:rsidRDefault="00283F90" w:rsidP="001E25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F90" w:rsidRPr="001E2515" w:rsidRDefault="004065DC" w:rsidP="001E25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Зал «Пушкин»</w:t>
            </w:r>
          </w:p>
        </w:tc>
        <w:tc>
          <w:tcPr>
            <w:tcW w:w="4682" w:type="dxa"/>
          </w:tcPr>
          <w:p w:rsidR="00283F90" w:rsidRPr="001E2515" w:rsidRDefault="004065DC" w:rsidP="001E25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Зал «Мусоргский»</w:t>
            </w:r>
          </w:p>
        </w:tc>
        <w:tc>
          <w:tcPr>
            <w:tcW w:w="4390" w:type="dxa"/>
          </w:tcPr>
          <w:p w:rsidR="00283F90" w:rsidRPr="001E2515" w:rsidRDefault="004065DC" w:rsidP="001E25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Зал «Толстой»</w:t>
            </w:r>
          </w:p>
        </w:tc>
      </w:tr>
      <w:tr w:rsidR="00283F90" w:rsidTr="001E2515">
        <w:tc>
          <w:tcPr>
            <w:tcW w:w="1560" w:type="dxa"/>
          </w:tcPr>
          <w:p w:rsidR="00283F90" w:rsidRPr="004065DC" w:rsidRDefault="001E2515" w:rsidP="005154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154B1" w:rsidRPr="00D90AC2" w:rsidRDefault="005154B1" w:rsidP="005154B1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AC2">
              <w:rPr>
                <w:rFonts w:ascii="Times New Roman" w:hAnsi="Times New Roman" w:cs="Times New Roman"/>
                <w:b/>
                <w:sz w:val="24"/>
                <w:szCs w:val="24"/>
              </w:rPr>
              <w:t>1) Практический семинар на тему:</w:t>
            </w: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D90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Государственный контроль в области долевого строительства. Заполнение проектной декларации и размещение информации на сайте. Использование денежных средств участников долевого строительства. </w:t>
            </w:r>
          </w:p>
          <w:p w:rsidR="005154B1" w:rsidRPr="00D90AC2" w:rsidRDefault="005154B1" w:rsidP="00D90AC2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154B1" w:rsidRPr="00D90AC2" w:rsidRDefault="005154B1" w:rsidP="00D90A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Холопик</w:t>
            </w:r>
            <w:proofErr w:type="spellEnd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Вадимович, Руководитель аппарата НОЗА</w:t>
            </w:r>
          </w:p>
          <w:p w:rsidR="005154B1" w:rsidRPr="00D90AC2" w:rsidRDefault="005154B1" w:rsidP="00D90A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Косарева Надежда Борисовна, Президент Фонда «Институт экономики города»</w:t>
            </w:r>
          </w:p>
          <w:p w:rsidR="005154B1" w:rsidRPr="00D90AC2" w:rsidRDefault="005154B1" w:rsidP="00D90A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Романов Иван Леонидович, Управляющий директор ПАО «Группа ЛСР» (по согласованию)</w:t>
            </w:r>
          </w:p>
          <w:p w:rsidR="005154B1" w:rsidRPr="00D90AC2" w:rsidRDefault="005154B1" w:rsidP="00D90A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Москомстройинвеста</w:t>
            </w:r>
            <w:proofErr w:type="spellEnd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E7EFF" w:rsidRPr="00D90AC2" w:rsidRDefault="005154B1" w:rsidP="00D90A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Представитель Минстроя России (по согласованию)</w:t>
            </w:r>
          </w:p>
        </w:tc>
        <w:tc>
          <w:tcPr>
            <w:tcW w:w="4682" w:type="dxa"/>
          </w:tcPr>
          <w:p w:rsidR="005154B1" w:rsidRPr="00D90AC2" w:rsidRDefault="005154B1" w:rsidP="00D90AC2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Круглый стол на тему: </w:t>
            </w:r>
            <w:r w:rsidRPr="00D90A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0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«Вопросы государственной регистрации объектов недвижимости, договоров долевого участия, уступки прав по договорам долевого участия в строительстве. Взаимодействие с </w:t>
            </w:r>
            <w:proofErr w:type="spellStart"/>
            <w:r w:rsidRPr="00D90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Росреестром</w:t>
            </w:r>
            <w:proofErr w:type="spellEnd"/>
            <w:r w:rsidRPr="00D90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  <w:r w:rsidRPr="00D90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  <w:p w:rsidR="005154B1" w:rsidRPr="00D90AC2" w:rsidRDefault="005154B1" w:rsidP="00D90AC2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154B1" w:rsidRPr="00D90AC2" w:rsidRDefault="005154B1" w:rsidP="0051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154B1" w:rsidRPr="00D90AC2" w:rsidRDefault="005154B1" w:rsidP="0051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Майданов Игорь Иванович – Руководитель Управления </w:t>
            </w:r>
            <w:proofErr w:type="spellStart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по Москве (по согласованию)</w:t>
            </w:r>
          </w:p>
          <w:p w:rsidR="00F605A0" w:rsidRPr="00D90AC2" w:rsidRDefault="005154B1" w:rsidP="0051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>Селедчик</w:t>
            </w:r>
            <w:proofErr w:type="spellEnd"/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 Генеральный директор ООО «Эталон-Инвест» (по согласованию)</w:t>
            </w:r>
          </w:p>
        </w:tc>
        <w:tc>
          <w:tcPr>
            <w:tcW w:w="4390" w:type="dxa"/>
          </w:tcPr>
          <w:p w:rsidR="00CE7EFF" w:rsidRDefault="00522D83" w:rsidP="00CE7EFF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1D1BF2" w:rsidRPr="001D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на тему: </w:t>
            </w:r>
            <w:r w:rsidR="00D90A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D1BF2" w:rsidRPr="001D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«Жилищное строительство в России: ситуация и прогнозы»</w:t>
            </w:r>
          </w:p>
          <w:p w:rsidR="00D90AC2" w:rsidRDefault="00D90AC2" w:rsidP="00CE7EFF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F2" w:rsidRDefault="001D1BF2" w:rsidP="00CE7EFF">
            <w:pPr>
              <w:spacing w:befor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Pr="001D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D1BF2" w:rsidRDefault="001D1BF2" w:rsidP="00CE7EF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2">
              <w:rPr>
                <w:rFonts w:ascii="Times New Roman" w:hAnsi="Times New Roman" w:cs="Times New Roman"/>
                <w:sz w:val="24"/>
                <w:szCs w:val="24"/>
              </w:rPr>
              <w:t>Алексеенко Николай Николаевич, Генеральный директор РАСК</w:t>
            </w:r>
          </w:p>
          <w:p w:rsidR="0063781C" w:rsidRDefault="005C5368" w:rsidP="00CE7EF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04C3" w:rsidRPr="00CE7EFF">
              <w:rPr>
                <w:rFonts w:ascii="Times New Roman" w:hAnsi="Times New Roman" w:cs="Times New Roman"/>
                <w:sz w:val="24"/>
                <w:szCs w:val="24"/>
              </w:rPr>
              <w:t>олиди</w:t>
            </w:r>
            <w:proofErr w:type="spellEnd"/>
            <w:r w:rsidRPr="00CE7E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Исполнительный директор Фонда «Институт экономики города» (</w:t>
            </w:r>
            <w:r w:rsidR="00CE7EFF" w:rsidRPr="00CE7E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7EF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</w:t>
            </w:r>
            <w:r w:rsidR="00CE7EFF" w:rsidRPr="00CE7E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7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81C" w:rsidRDefault="005C5368" w:rsidP="00CE7EF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Минстроя России</w:t>
            </w:r>
            <w:r w:rsidR="00CE7EFF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CE7EFF">
              <w:rPr>
                <w:rFonts w:ascii="Times New Roman" w:hAnsi="Times New Roman" w:cs="Times New Roman"/>
                <w:sz w:val="24"/>
                <w:szCs w:val="24"/>
              </w:rPr>
              <w:t>солгасованию</w:t>
            </w:r>
            <w:proofErr w:type="spellEnd"/>
            <w:r w:rsidR="00CE7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81C" w:rsidRDefault="005C5368" w:rsidP="00CE7EF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68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Высшей школы экономики</w:t>
            </w:r>
          </w:p>
          <w:p w:rsidR="005C5368" w:rsidRPr="005C5368" w:rsidRDefault="005C5368" w:rsidP="00D90AC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D90AC2">
              <w:rPr>
                <w:rFonts w:ascii="Times New Roman" w:hAnsi="Times New Roman" w:cs="Times New Roman"/>
                <w:sz w:val="24"/>
                <w:szCs w:val="24"/>
              </w:rPr>
              <w:t>банковского сообщества</w:t>
            </w:r>
          </w:p>
        </w:tc>
      </w:tr>
      <w:tr w:rsidR="00283F90" w:rsidTr="001E2515">
        <w:tc>
          <w:tcPr>
            <w:tcW w:w="1560" w:type="dxa"/>
          </w:tcPr>
          <w:p w:rsidR="00283F90" w:rsidRPr="004065DC" w:rsidRDefault="001E2515" w:rsidP="005154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66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154B1" w:rsidRPr="00D90AC2" w:rsidRDefault="005154B1" w:rsidP="005154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/>
                <w:sz w:val="24"/>
                <w:szCs w:val="24"/>
              </w:rPr>
              <w:t>4) Круглый стол на тему:</w:t>
            </w:r>
            <w:r w:rsidRPr="00D9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D90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Государственный компенсационный фонд долевого строительства. Использование компенсационного фонда при достройке объектов долевого строительства. Система </w:t>
            </w:r>
            <w:proofErr w:type="spellStart"/>
            <w:r w:rsidRPr="00D90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рейтингования</w:t>
            </w:r>
            <w:proofErr w:type="spellEnd"/>
            <w:r w:rsidRPr="00D90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застройщиков</w:t>
            </w:r>
            <w:r w:rsidRPr="00D90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».</w:t>
            </w:r>
          </w:p>
          <w:p w:rsidR="005154B1" w:rsidRPr="00D90AC2" w:rsidRDefault="005154B1" w:rsidP="005154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154B1" w:rsidRPr="00D90AC2" w:rsidRDefault="005154B1" w:rsidP="005154B1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Cs/>
                <w:sz w:val="24"/>
                <w:szCs w:val="24"/>
              </w:rPr>
              <w:t>Пучков Андрей Викторович, Президент Ассоциации застройщиков Московской области (по согласованию)</w:t>
            </w:r>
          </w:p>
          <w:p w:rsidR="005154B1" w:rsidRPr="00D90AC2" w:rsidRDefault="005154B1" w:rsidP="005154B1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AC2">
              <w:rPr>
                <w:rFonts w:ascii="Times New Roman" w:hAnsi="Times New Roman" w:cs="Times New Roman"/>
                <w:bCs/>
                <w:sz w:val="24"/>
                <w:szCs w:val="24"/>
              </w:rPr>
              <w:t>Циганов</w:t>
            </w:r>
            <w:proofErr w:type="spellEnd"/>
            <w:r w:rsidRPr="00D90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Михайлович, Член Президиума Правления, Председател</w:t>
            </w:r>
            <w:r w:rsidR="00D90AC2">
              <w:rPr>
                <w:rFonts w:ascii="Times New Roman" w:hAnsi="Times New Roman" w:cs="Times New Roman"/>
                <w:bCs/>
                <w:sz w:val="24"/>
                <w:szCs w:val="24"/>
              </w:rPr>
              <w:t>ь Комитета по строительству ООО</w:t>
            </w:r>
            <w:r w:rsidRPr="00D90AC2">
              <w:rPr>
                <w:rFonts w:ascii="Times New Roman" w:hAnsi="Times New Roman" w:cs="Times New Roman"/>
                <w:bCs/>
                <w:sz w:val="24"/>
                <w:szCs w:val="24"/>
              </w:rPr>
              <w:t>МСП «ОПОРА РОССИИ»</w:t>
            </w:r>
          </w:p>
          <w:p w:rsidR="005154B1" w:rsidRPr="00D90AC2" w:rsidRDefault="005154B1" w:rsidP="005154B1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Представитель АИЖК (по согласованию)</w:t>
            </w:r>
          </w:p>
          <w:p w:rsidR="005154B1" w:rsidRPr="00D90AC2" w:rsidRDefault="005154B1" w:rsidP="005154B1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Минстроя России (по согласованию)</w:t>
            </w:r>
          </w:p>
          <w:p w:rsidR="007B5622" w:rsidRPr="00D90AC2" w:rsidRDefault="005154B1" w:rsidP="005154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C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Минстроя Московской области (по согласованию)</w:t>
            </w:r>
          </w:p>
        </w:tc>
        <w:tc>
          <w:tcPr>
            <w:tcW w:w="4682" w:type="dxa"/>
          </w:tcPr>
          <w:p w:rsidR="005154B1" w:rsidRPr="007B5622" w:rsidRDefault="005154B1" w:rsidP="005154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5) </w:t>
            </w:r>
            <w:r w:rsidRPr="007B5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B56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«Реализация проектов КОТ и РЗТ после принятия Федерального закона № 373-ФЗ»</w:t>
            </w:r>
          </w:p>
          <w:p w:rsidR="005154B1" w:rsidRDefault="005154B1" w:rsidP="005154B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2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5154B1" w:rsidRDefault="005154B1" w:rsidP="00D90A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Бачурина Светлана Самуиловна - </w:t>
            </w:r>
            <w:r w:rsidR="00D4273A" w:rsidRPr="00D4273A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Российского экономического университета имени </w:t>
            </w:r>
            <w:proofErr w:type="spellStart"/>
            <w:r w:rsidR="00D4273A" w:rsidRPr="00D4273A"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  <w:r w:rsidR="00D4273A" w:rsidRPr="00D42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273A" w:rsidRPr="00D4273A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</w:p>
          <w:p w:rsidR="005154B1" w:rsidRPr="00CE7EFF" w:rsidRDefault="005154B1" w:rsidP="00D90AC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FF"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 – Вице-президент Ассоциации «Национальное объединение строителей»</w:t>
            </w:r>
          </w:p>
          <w:p w:rsidR="005154B1" w:rsidRDefault="005154B1" w:rsidP="00D90AC2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622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Елена Олеговна, </w:t>
            </w:r>
            <w:r w:rsidRPr="007B562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Правления Ассоциации инвесторов Москвы</w:t>
            </w:r>
          </w:p>
          <w:p w:rsidR="005154B1" w:rsidRDefault="005154B1" w:rsidP="00D90AC2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F1E">
              <w:rPr>
                <w:rFonts w:ascii="Times New Roman" w:hAnsi="Times New Roman" w:cs="Times New Roman"/>
                <w:bCs/>
                <w:sz w:val="24"/>
                <w:szCs w:val="24"/>
              </w:rPr>
              <w:t>Циганов</w:t>
            </w:r>
            <w:proofErr w:type="spellEnd"/>
            <w:r w:rsidRPr="00C95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Михайло</w:t>
            </w:r>
            <w:r w:rsidR="00D90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вич, Член </w:t>
            </w:r>
            <w:r w:rsidR="00D90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Президиума Правления </w:t>
            </w:r>
            <w:r w:rsidRPr="00C95F1E">
              <w:rPr>
                <w:rFonts w:ascii="Times New Roman" w:hAnsi="Times New Roman" w:cs="Times New Roman"/>
                <w:bCs/>
                <w:sz w:val="24"/>
                <w:szCs w:val="24"/>
              </w:rPr>
              <w:t>ООО МСП «ОПОРА РОССИИ»</w:t>
            </w:r>
          </w:p>
          <w:p w:rsidR="005154B1" w:rsidRPr="00DE4DD7" w:rsidRDefault="005154B1" w:rsidP="00D90AC2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Аникеенко Валентина Сергеевна, научный сотрудник ОАО «НТЦ «Промышленная безопасность» (по согласованию)</w:t>
            </w:r>
          </w:p>
          <w:p w:rsidR="00417380" w:rsidRPr="005154B1" w:rsidRDefault="005154B1" w:rsidP="00D90AC2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E4D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Гармаш</w:t>
            </w:r>
            <w:proofErr w:type="spellEnd"/>
            <w:r w:rsidRPr="00DE4D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Оксана Алексеевна, исполняющая обязанности директора института генплана Москвы (по согласованию)</w:t>
            </w:r>
          </w:p>
        </w:tc>
        <w:tc>
          <w:tcPr>
            <w:tcW w:w="4390" w:type="dxa"/>
          </w:tcPr>
          <w:p w:rsidR="001D1BF2" w:rsidRPr="001D1BF2" w:rsidRDefault="00522D83" w:rsidP="003C5550">
            <w:pPr>
              <w:spacing w:before="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6) </w:t>
            </w:r>
            <w:r w:rsidR="001D1BF2" w:rsidRPr="001D1BF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Партн</w:t>
            </w:r>
            <w:r w:rsidR="001D1BF2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1D1BF2" w:rsidRPr="001D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 </w:t>
            </w:r>
            <w:r w:rsidR="00D90A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D1BF2" w:rsidRPr="001D1BF2">
              <w:rPr>
                <w:rFonts w:ascii="Times New Roman" w:hAnsi="Times New Roman" w:cs="Times New Roman"/>
                <w:b/>
                <w:sz w:val="24"/>
                <w:szCs w:val="24"/>
              </w:rPr>
              <w:t>(тема уточняется)</w:t>
            </w:r>
          </w:p>
          <w:p w:rsidR="001D1BF2" w:rsidRPr="001D1BF2" w:rsidRDefault="001D1BF2" w:rsidP="001D1BF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F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1D1BF2" w:rsidRPr="001D1BF2" w:rsidRDefault="001D1BF2" w:rsidP="001D1B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2">
              <w:rPr>
                <w:rFonts w:ascii="Times New Roman" w:hAnsi="Times New Roman" w:cs="Times New Roman"/>
                <w:sz w:val="24"/>
                <w:szCs w:val="24"/>
              </w:rPr>
              <w:t>По согласованию (отв. Тех. оператор)</w:t>
            </w:r>
          </w:p>
          <w:p w:rsidR="000D18E0" w:rsidRPr="000D18E0" w:rsidRDefault="000D18E0" w:rsidP="000D18E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E0" w:rsidRPr="000D18E0" w:rsidRDefault="000D18E0" w:rsidP="000D18E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90" w:rsidRPr="004065DC" w:rsidRDefault="00283F90" w:rsidP="001E25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B1" w:rsidTr="00070B75">
        <w:tc>
          <w:tcPr>
            <w:tcW w:w="1560" w:type="dxa"/>
          </w:tcPr>
          <w:p w:rsidR="005154B1" w:rsidRDefault="005154B1" w:rsidP="005154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</w:tc>
        <w:tc>
          <w:tcPr>
            <w:tcW w:w="13750" w:type="dxa"/>
            <w:gridSpan w:val="3"/>
          </w:tcPr>
          <w:p w:rsidR="005154B1" w:rsidRPr="00147126" w:rsidRDefault="005154B1" w:rsidP="005154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26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270ADE" w:rsidTr="001E2515">
        <w:tc>
          <w:tcPr>
            <w:tcW w:w="1560" w:type="dxa"/>
          </w:tcPr>
          <w:p w:rsidR="00270ADE" w:rsidRDefault="00270ADE" w:rsidP="005154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3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678" w:type="dxa"/>
          </w:tcPr>
          <w:p w:rsidR="005154B1" w:rsidRPr="005154B1" w:rsidRDefault="005154B1" w:rsidP="005154B1">
            <w:pPr>
              <w:shd w:val="clear" w:color="auto" w:fill="FFFFFF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5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7) Круглый стол на тему:</w:t>
            </w:r>
            <w:r w:rsidRPr="00515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154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«Передача объекта участнику долевого строительства. Гарантийные обязательства застройщика. Злоупотребления в сегменте жилищного строительства».</w:t>
            </w:r>
          </w:p>
          <w:p w:rsidR="005154B1" w:rsidRPr="005154B1" w:rsidRDefault="005154B1" w:rsidP="005154B1">
            <w:pPr>
              <w:shd w:val="clear" w:color="auto" w:fill="FFFFFF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:rsidR="005154B1" w:rsidRPr="005154B1" w:rsidRDefault="005154B1" w:rsidP="00D90AC2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>Холопик</w:t>
            </w:r>
            <w:proofErr w:type="spellEnd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Вадимович, Руководитель аппарата НОЗА</w:t>
            </w:r>
          </w:p>
          <w:p w:rsidR="005154B1" w:rsidRPr="005154B1" w:rsidRDefault="005154B1" w:rsidP="00D90AC2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Сидоренко Александр </w:t>
            </w:r>
            <w:proofErr w:type="spellStart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Демьянович</w:t>
            </w:r>
            <w:proofErr w:type="spellEnd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генерального директора ООО «Институт развития строительной отрасли» (по согласованию)</w:t>
            </w:r>
          </w:p>
          <w:p w:rsidR="005154B1" w:rsidRPr="005154B1" w:rsidRDefault="005154B1" w:rsidP="00D90AC2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>Гореликов Михаил Юрьевич региональный директор Московского офиса Дирекции по правовым вопросам Группа ЛСР</w:t>
            </w:r>
          </w:p>
          <w:p w:rsidR="005154B1" w:rsidRPr="005154B1" w:rsidRDefault="005154B1" w:rsidP="00D90AC2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 Антон Николаевич – Вице-президент Ассоциации «Национальное объединение строителей»</w:t>
            </w:r>
          </w:p>
          <w:p w:rsidR="005154B1" w:rsidRPr="005154B1" w:rsidRDefault="005154B1" w:rsidP="00D90AC2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>Циганов</w:t>
            </w:r>
            <w:proofErr w:type="spellEnd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Михайлович, Член Президиума Правления, </w:t>
            </w:r>
            <w:r w:rsidR="00D90AC2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>МСП «ОПОРА РОССИИ»</w:t>
            </w:r>
          </w:p>
          <w:p w:rsidR="00270ADE" w:rsidRPr="00C95F1E" w:rsidRDefault="005154B1" w:rsidP="00D90AC2">
            <w:pPr>
              <w:shd w:val="clear" w:color="auto" w:fill="FFFFFF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>Кошеверская</w:t>
            </w:r>
            <w:proofErr w:type="spellEnd"/>
            <w:r w:rsidRPr="00515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Михайловна, Генеральный директор Фонда Развития механизмов гражданского контроля</w:t>
            </w:r>
          </w:p>
        </w:tc>
        <w:tc>
          <w:tcPr>
            <w:tcW w:w="4682" w:type="dxa"/>
          </w:tcPr>
          <w:p w:rsidR="00417380" w:rsidRPr="00E7180D" w:rsidRDefault="00522D83" w:rsidP="00417380">
            <w:pPr>
              <w:spacing w:before="60" w:after="1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</w:t>
            </w:r>
            <w:r w:rsidR="00417380" w:rsidRPr="00E7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семинар на тему: </w:t>
            </w:r>
            <w:r w:rsidR="00417380" w:rsidRPr="00E71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«Особенности ведения учёта и налогообложения в строительной сфере после изменений </w:t>
            </w:r>
            <w:r w:rsidR="004173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нормативных правовых актов </w:t>
            </w:r>
            <w:r w:rsidR="00417380" w:rsidRPr="00E71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2016-2017 гг.»</w:t>
            </w:r>
          </w:p>
          <w:p w:rsidR="00417380" w:rsidRDefault="00417380" w:rsidP="004173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0D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718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24BC" w:rsidRPr="004065DC" w:rsidRDefault="00417380" w:rsidP="0041738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Степченко Елена Михайловна, </w:t>
            </w:r>
            <w:r w:rsidRPr="00F5118A">
              <w:rPr>
                <w:rFonts w:ascii="Times New Roman" w:hAnsi="Times New Roman" w:cs="Times New Roman"/>
                <w:sz w:val="24"/>
                <w:szCs w:val="24"/>
              </w:rPr>
              <w:t>налоговый консультант, Консалтинговая группа «БАЗИС»</w:t>
            </w:r>
          </w:p>
        </w:tc>
        <w:tc>
          <w:tcPr>
            <w:tcW w:w="4390" w:type="dxa"/>
          </w:tcPr>
          <w:p w:rsidR="00E7180D" w:rsidRPr="00E7180D" w:rsidRDefault="00522D83" w:rsidP="003C5550">
            <w:pPr>
              <w:spacing w:before="60" w:after="1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r w:rsidR="00E7180D" w:rsidRPr="00E7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180D" w:rsidRPr="00E71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3C7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Повышение эффективности правовой защиты застройщика через возможности т</w:t>
            </w:r>
            <w:r w:rsidR="00E7180D" w:rsidRPr="00E71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ретейско</w:t>
            </w:r>
            <w:r w:rsidR="001D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</w:t>
            </w:r>
            <w:r w:rsidR="00E7180D" w:rsidRPr="00E71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7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судопроизводства</w:t>
            </w:r>
            <w:r w:rsidR="00E7180D" w:rsidRPr="00E71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7180D" w:rsidRPr="00E7180D" w:rsidRDefault="00E7180D" w:rsidP="00E7180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0D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="00C95F1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718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0E31" w:rsidRPr="00C95F1E" w:rsidRDefault="00E34C18" w:rsidP="00270AD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Николай Владимирович, </w:t>
            </w:r>
            <w:r w:rsidR="00C95F1E" w:rsidRPr="00C95F1E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C95F1E" w:rsidRPr="00C95F1E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</w:t>
            </w:r>
            <w:r w:rsidR="00C95F1E" w:rsidRPr="00C95F1E">
              <w:rPr>
                <w:rFonts w:ascii="Times New Roman" w:hAnsi="Times New Roman" w:cs="Times New Roman"/>
                <w:sz w:val="24"/>
                <w:szCs w:val="24"/>
              </w:rPr>
              <w:t>Третейского суда НОСТРОЙ</w:t>
            </w:r>
          </w:p>
          <w:p w:rsidR="00270ADE" w:rsidRPr="00270ADE" w:rsidRDefault="00270ADE" w:rsidP="00270AD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DE" w:rsidRPr="000D18E0" w:rsidRDefault="00270ADE" w:rsidP="00270AD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F90" w:rsidRPr="00283F90" w:rsidRDefault="00283F90" w:rsidP="00D90A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3F90" w:rsidRPr="00283F90" w:rsidSect="00D90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429"/>
    <w:multiLevelType w:val="hybridMultilevel"/>
    <w:tmpl w:val="781A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3A8"/>
    <w:multiLevelType w:val="hybridMultilevel"/>
    <w:tmpl w:val="344A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D8"/>
    <w:rsid w:val="00066A25"/>
    <w:rsid w:val="000D18E0"/>
    <w:rsid w:val="00147126"/>
    <w:rsid w:val="00150A1F"/>
    <w:rsid w:val="001D1BF2"/>
    <w:rsid w:val="001E2515"/>
    <w:rsid w:val="00270ADE"/>
    <w:rsid w:val="00277BF8"/>
    <w:rsid w:val="00283F90"/>
    <w:rsid w:val="002F68CD"/>
    <w:rsid w:val="003C0EB5"/>
    <w:rsid w:val="003C5550"/>
    <w:rsid w:val="003C702C"/>
    <w:rsid w:val="00403FCD"/>
    <w:rsid w:val="004065DC"/>
    <w:rsid w:val="00417380"/>
    <w:rsid w:val="00496C4E"/>
    <w:rsid w:val="004975C8"/>
    <w:rsid w:val="004C0426"/>
    <w:rsid w:val="004D1CEA"/>
    <w:rsid w:val="004F3C13"/>
    <w:rsid w:val="004F6CD8"/>
    <w:rsid w:val="005154B1"/>
    <w:rsid w:val="00522D83"/>
    <w:rsid w:val="005C5368"/>
    <w:rsid w:val="0063781C"/>
    <w:rsid w:val="0065446E"/>
    <w:rsid w:val="00790092"/>
    <w:rsid w:val="007A468E"/>
    <w:rsid w:val="007B5622"/>
    <w:rsid w:val="00910FC2"/>
    <w:rsid w:val="00950E31"/>
    <w:rsid w:val="00A624BC"/>
    <w:rsid w:val="00AA587D"/>
    <w:rsid w:val="00AB5BA1"/>
    <w:rsid w:val="00AD09DB"/>
    <w:rsid w:val="00B104C3"/>
    <w:rsid w:val="00B41DDE"/>
    <w:rsid w:val="00C06310"/>
    <w:rsid w:val="00C95F1E"/>
    <w:rsid w:val="00CE7EFF"/>
    <w:rsid w:val="00D07053"/>
    <w:rsid w:val="00D4273A"/>
    <w:rsid w:val="00D7069D"/>
    <w:rsid w:val="00D90AC2"/>
    <w:rsid w:val="00DE4DD7"/>
    <w:rsid w:val="00DF7D93"/>
    <w:rsid w:val="00E33F3A"/>
    <w:rsid w:val="00E34C18"/>
    <w:rsid w:val="00E66632"/>
    <w:rsid w:val="00E7180D"/>
    <w:rsid w:val="00E90D6F"/>
    <w:rsid w:val="00F605A0"/>
    <w:rsid w:val="00F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15240-9931-4BCE-8E83-9D95699F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Секретарь</cp:lastModifiedBy>
  <cp:revision>3</cp:revision>
  <cp:lastPrinted>2017-03-23T10:43:00Z</cp:lastPrinted>
  <dcterms:created xsi:type="dcterms:W3CDTF">2017-03-27T13:26:00Z</dcterms:created>
  <dcterms:modified xsi:type="dcterms:W3CDTF">2017-03-27T13:26:00Z</dcterms:modified>
</cp:coreProperties>
</file>